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E9" w:rsidRDefault="00B57EE9" w:rsidP="004D354E">
      <w:pPr>
        <w:jc w:val="both"/>
        <w:rPr>
          <w:rFonts w:asciiTheme="minorHAnsi" w:hAnsiTheme="minorHAnsi" w:cstheme="minorHAnsi"/>
          <w:sz w:val="22"/>
          <w:szCs w:val="22"/>
          <w:lang w:val="en-GB"/>
        </w:rPr>
      </w:pPr>
      <w:r>
        <w:rPr>
          <w:rFonts w:asciiTheme="minorHAnsi" w:hAnsiTheme="minorHAnsi" w:cstheme="minorHAnsi"/>
          <w:b/>
          <w:color w:val="00B050"/>
          <w:sz w:val="22"/>
          <w:szCs w:val="22"/>
          <w:lang w:val="en-GB"/>
        </w:rPr>
        <w:t>Réamhrá</w:t>
      </w:r>
    </w:p>
    <w:p w:rsidR="004D354E" w:rsidRPr="004D354E" w:rsidRDefault="004D354E" w:rsidP="004D354E">
      <w:pPr>
        <w:jc w:val="both"/>
        <w:rPr>
          <w:rFonts w:asciiTheme="minorHAnsi" w:hAnsiTheme="minorHAnsi" w:cstheme="minorHAnsi"/>
          <w:b/>
          <w:sz w:val="22"/>
          <w:szCs w:val="22"/>
          <w:lang w:val="en-GB"/>
        </w:rPr>
      </w:pPr>
      <w:r w:rsidRPr="004D354E">
        <w:rPr>
          <w:rFonts w:asciiTheme="minorHAnsi" w:hAnsiTheme="minorHAnsi" w:cstheme="minorHAnsi"/>
          <w:sz w:val="22"/>
          <w:szCs w:val="22"/>
          <w:lang w:val="en-GB"/>
        </w:rPr>
        <w:t>Aithníonn Scoil Oilibhéir an tábhacht a bhaineann leis na Meáin Shóisialta i dtaobh na cumarsáide agus an idirghníomhaithe san aois theicneolaíochta seo ina bhfuilimd. Mar phobal scoile, creidimid, má úsáidtear i gceart é - gur féidir úsáid a bhaint chun an bealach ar a ndéanaimid mhúineadh, foghlaim agus idirghníomhú lena chéile, a athrú agus a fheabhsú. Aithnímid an tionchar atá ag na meáin shóisialta ar chumarsaíd agus ar idirghníomhú, a ligeannn dúinn eolas agus tuairimí a roinnt ar lucht féachana agus éisteachta forleathan. Taimid dírithe ar scileanna cumarsáide agus teicneolaiochta a fhorbairt trí úsáid fhreagrach agus shábháilte an idirlín a spreagadh. Creidimid gur freagracht roinnte í seo idir thuismitheoirí, pháistí, mhuinteoirí agus phoal uile na scoile.</w:t>
      </w:r>
      <w:r w:rsidRPr="004D354E">
        <w:rPr>
          <w:rFonts w:asciiTheme="minorHAnsi" w:hAnsiTheme="minorHAnsi" w:cstheme="minorHAnsi"/>
          <w:b/>
          <w:sz w:val="22"/>
          <w:szCs w:val="22"/>
          <w:lang w:val="en-GB"/>
        </w:rPr>
        <w:t xml:space="preserve"> </w:t>
      </w:r>
    </w:p>
    <w:p w:rsidR="004D354E" w:rsidRPr="004D354E" w:rsidRDefault="004D354E" w:rsidP="004D354E">
      <w:pPr>
        <w:jc w:val="both"/>
        <w:rPr>
          <w:rFonts w:asciiTheme="minorHAnsi" w:hAnsiTheme="minorHAnsi" w:cstheme="minorHAnsi"/>
          <w:b/>
          <w:color w:val="00B050"/>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Sainmhíniú</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Scáth-théarma is ea </w:t>
      </w:r>
      <w:r w:rsidRPr="004D354E">
        <w:rPr>
          <w:rFonts w:asciiTheme="minorHAnsi" w:hAnsiTheme="minorHAnsi" w:cstheme="minorHAnsi"/>
          <w:i/>
          <w:sz w:val="22"/>
          <w:szCs w:val="22"/>
          <w:lang w:val="en-GB"/>
        </w:rPr>
        <w:t>na</w:t>
      </w:r>
      <w:r w:rsidRPr="004D354E">
        <w:rPr>
          <w:rFonts w:asciiTheme="minorHAnsi" w:hAnsiTheme="minorHAnsi" w:cstheme="minorHAnsi"/>
          <w:sz w:val="22"/>
          <w:szCs w:val="22"/>
          <w:lang w:val="en-GB"/>
        </w:rPr>
        <w:t xml:space="preserve"> </w:t>
      </w:r>
      <w:r w:rsidRPr="004D354E">
        <w:rPr>
          <w:rFonts w:asciiTheme="minorHAnsi" w:hAnsiTheme="minorHAnsi" w:cstheme="minorHAnsi"/>
          <w:i/>
          <w:sz w:val="22"/>
          <w:szCs w:val="22"/>
          <w:lang w:val="en-GB"/>
        </w:rPr>
        <w:t xml:space="preserve">Meáin Shóisialta </w:t>
      </w:r>
      <w:r w:rsidRPr="004D354E">
        <w:rPr>
          <w:rFonts w:asciiTheme="minorHAnsi" w:hAnsiTheme="minorHAnsi" w:cstheme="minorHAnsi"/>
          <w:sz w:val="22"/>
          <w:szCs w:val="22"/>
          <w:lang w:val="en-GB"/>
        </w:rPr>
        <w:t>le cur sios a dhéanamh ar na suíomhanna gréasáin nó feidhmeanna idirlín a ligeann do dhaoine idirghníomhú lena chéile trí roinnt an eolais, tuairimí, feasa, nó spéiseanna ar a chéile. Cuid de na suíomhanna nó feidhmeanna atá in úsáid</w:t>
      </w:r>
      <w:r w:rsidR="000E4311">
        <w:rPr>
          <w:rFonts w:asciiTheme="minorHAnsi" w:hAnsiTheme="minorHAnsi" w:cstheme="minorHAnsi"/>
          <w:sz w:val="22"/>
          <w:szCs w:val="22"/>
          <w:lang w:val="en-GB"/>
        </w:rPr>
        <w:t xml:space="preserve"> ag ár bpáistí </w:t>
      </w:r>
      <w:r w:rsidRPr="004D354E">
        <w:rPr>
          <w:rFonts w:asciiTheme="minorHAnsi" w:hAnsiTheme="minorHAnsi" w:cstheme="minorHAnsi"/>
          <w:sz w:val="22"/>
          <w:szCs w:val="22"/>
          <w:lang w:val="en-GB"/>
        </w:rPr>
        <w:t xml:space="preserve"> ná </w:t>
      </w:r>
      <w:r w:rsidRPr="004D354E">
        <w:rPr>
          <w:rFonts w:asciiTheme="minorHAnsi" w:hAnsiTheme="minorHAnsi" w:cstheme="minorHAnsi"/>
          <w:i/>
          <w:sz w:val="22"/>
          <w:szCs w:val="22"/>
          <w:lang w:val="en-GB"/>
        </w:rPr>
        <w:t xml:space="preserve">Facebook, Snapchat, Instagram, Flipogram, Whatsapp, Oovoo, Viber, Kik </w:t>
      </w:r>
      <w:r w:rsidRPr="004D354E">
        <w:rPr>
          <w:rFonts w:asciiTheme="minorHAnsi" w:hAnsiTheme="minorHAnsi" w:cstheme="minorHAnsi"/>
          <w:sz w:val="22"/>
          <w:szCs w:val="22"/>
          <w:lang w:val="en-GB"/>
        </w:rPr>
        <w:t>agus</w:t>
      </w:r>
      <w:r w:rsidRPr="004D354E">
        <w:rPr>
          <w:rFonts w:asciiTheme="minorHAnsi" w:hAnsiTheme="minorHAnsi" w:cstheme="minorHAnsi"/>
          <w:i/>
          <w:sz w:val="22"/>
          <w:szCs w:val="22"/>
          <w:lang w:val="en-GB"/>
        </w:rPr>
        <w:t xml:space="preserve"> Skype. </w:t>
      </w:r>
      <w:r w:rsidRPr="004D354E">
        <w:rPr>
          <w:rFonts w:asciiTheme="minorHAnsi" w:hAnsiTheme="minorHAnsi" w:cstheme="minorHAnsi"/>
          <w:sz w:val="22"/>
          <w:szCs w:val="22"/>
          <w:lang w:val="en-GB"/>
        </w:rPr>
        <w:t xml:space="preserve">Cuimsíonn na Meáin Shóisialta seirbhísí ar nós blaganna, físeáin, podchraoltaí, wiki, cláir theachtaireachta agus suíomhanna a roineann grianghraif, cáipéisí agus físeáin ar nós </w:t>
      </w:r>
      <w:r w:rsidRPr="004D354E">
        <w:rPr>
          <w:rFonts w:asciiTheme="minorHAnsi" w:hAnsiTheme="minorHAnsi" w:cstheme="minorHAnsi"/>
          <w:i/>
          <w:sz w:val="22"/>
          <w:szCs w:val="22"/>
          <w:lang w:val="en-GB"/>
        </w:rPr>
        <w:t>Youtube</w:t>
      </w:r>
      <w:r w:rsidRPr="004D354E">
        <w:rPr>
          <w:rFonts w:asciiTheme="minorHAnsi" w:hAnsiTheme="minorHAnsi" w:cstheme="minorHAnsi"/>
          <w:sz w:val="22"/>
          <w:szCs w:val="22"/>
          <w:lang w:val="en-GB"/>
        </w:rPr>
        <w:t xml:space="preserve"> chomh maith le seirbhísí mionbhlagála ar nós </w:t>
      </w:r>
      <w:r w:rsidRPr="004D354E">
        <w:rPr>
          <w:rFonts w:asciiTheme="minorHAnsi" w:hAnsiTheme="minorHAnsi" w:cstheme="minorHAnsi"/>
          <w:i/>
          <w:sz w:val="22"/>
          <w:szCs w:val="22"/>
          <w:lang w:val="en-GB"/>
        </w:rPr>
        <w:t>Twitter.</w:t>
      </w:r>
      <w:r w:rsidRPr="004D354E">
        <w:rPr>
          <w:rFonts w:asciiTheme="minorHAnsi" w:hAnsiTheme="minorHAnsi" w:cstheme="minorHAnsi"/>
          <w:sz w:val="22"/>
          <w:szCs w:val="22"/>
          <w:lang w:val="en-GB"/>
        </w:rPr>
        <w:t xml:space="preserve"> Ní uileghabhálach an liosta seo toisc go mbíonn bealaí nua cumarsáid de shíor á bhforbairt ag an teicneolaíocht.</w:t>
      </w:r>
    </w:p>
    <w:p w:rsidR="004D354E" w:rsidRPr="004D354E" w:rsidRDefault="004D354E" w:rsidP="004D354E">
      <w:pPr>
        <w:jc w:val="both"/>
        <w:rPr>
          <w:rFonts w:asciiTheme="minorHAnsi" w:hAnsiTheme="minorHAnsi" w:cstheme="minorHAnsi"/>
          <w:b/>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Réasúnaíocht</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lang w:val="en-GB"/>
        </w:rPr>
        <w:t>Aithníonn Scoil Oilibhéir an tionchar dearfach a imríonn an idirlíon ar theagasc na bpáistí inár gcúram. Mar scoil áfach, ba mhaith linn na daltaí a chur ar an eolas faoin bhféadarthacht d’úsáid mhífhreagrach, mhí-oiriúnach suíomhanna seo na Meán Sóisialta a d’fhéadfadh tús a chur le tromaíocht, le ciapadh nó le rochtain ar ábhair mhí-oiriúnacha nó mhídhleathacha agus iad ar líne ain bhféadfadh íospáirtigh a bheith thíos le tráchtaireacht mhí-oiriúnach agus g</w:t>
      </w:r>
      <w:r w:rsidR="000E4311">
        <w:rPr>
          <w:rFonts w:asciiTheme="minorHAnsi" w:hAnsiTheme="minorHAnsi" w:cstheme="minorHAnsi"/>
          <w:sz w:val="22"/>
          <w:szCs w:val="22"/>
          <w:lang w:val="en-GB"/>
        </w:rPr>
        <w:t xml:space="preserve">an iarraidh. Aithníonn </w:t>
      </w:r>
      <w:r w:rsidRPr="004D354E">
        <w:rPr>
          <w:rFonts w:asciiTheme="minorHAnsi" w:hAnsiTheme="minorHAnsi" w:cstheme="minorHAnsi"/>
          <w:sz w:val="22"/>
          <w:szCs w:val="22"/>
          <w:lang w:val="en-GB"/>
        </w:rPr>
        <w:t>Scoil Oilibhéir nach ndéantar an tráchtaireacht dhiúltach seo sa seomra ranga amháin ach go síneann sé amach s aphobal i gcoitinne, le hiarmhairtí dochracha do na híospáirtigh go minic. Aithnímid nach mbíonn feitheoirecahty na rialacha san áit súgartha fíorúil seo. Is freagra ar fhírinne nua an scéil í forbairt an pholasaí seo, a iarrann orainn mar phobal scoile tecaht le chéile chun úsáid fhreagrach an idirlín a mhúineadh agus a mhúnlú.</w:t>
      </w:r>
    </w:p>
    <w:p w:rsidR="004D354E" w:rsidRPr="004D354E" w:rsidRDefault="004D354E" w:rsidP="004D354E">
      <w:pPr>
        <w:jc w:val="both"/>
        <w:rPr>
          <w:rFonts w:asciiTheme="minorHAnsi" w:hAnsiTheme="minorHAnsi" w:cstheme="minorHAnsi"/>
          <w:b/>
          <w:color w:val="00B050"/>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Raon</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lang w:val="en-GB"/>
        </w:rPr>
        <w:t xml:space="preserve">Baineann an polasaí seo leis pobal na scoile uile – idir bhainistíocht, mhúinteoirí, fhoireann, dhaltaí agus thuismitheoirí. De bharr nádúr ilchineálach na rochtana ar na Meáin Shoisialta, bhaineann an polasaí seo le gach aon idirghníomhú den saghas seo, laistigh agus lasmuigh d’uaireanta scoile agu scuimsíonn sé gléis scoile agus phearsanta. </w:t>
      </w:r>
    </w:p>
    <w:p w:rsidR="004D354E" w:rsidRPr="004D354E" w:rsidRDefault="004D354E" w:rsidP="004D354E">
      <w:pPr>
        <w:jc w:val="both"/>
        <w:rPr>
          <w:rFonts w:asciiTheme="minorHAnsi" w:hAnsiTheme="minorHAnsi" w:cstheme="minorHAnsi"/>
          <w:b/>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Aidhmeanna an Pholasaí seo um Mheáin Shóisialta:</w:t>
      </w:r>
    </w:p>
    <w:p w:rsidR="004D354E" w:rsidRPr="004D354E" w:rsidRDefault="004D354E" w:rsidP="004D354E">
      <w:pPr>
        <w:pStyle w:val="ListParagraph"/>
        <w:numPr>
          <w:ilvl w:val="0"/>
          <w:numId w:val="4"/>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Stráitéisí a tháirgeadh do dhaltaí a chuirfidh ar a gcumas úsáid a bhaint as na Meáin Shoisialta ar bhealach sábháilte freagrach.</w:t>
      </w:r>
    </w:p>
    <w:p w:rsidR="004D354E" w:rsidRPr="004D354E" w:rsidRDefault="004D354E" w:rsidP="004D354E">
      <w:pPr>
        <w:pStyle w:val="ListParagraph"/>
        <w:numPr>
          <w:ilvl w:val="0"/>
          <w:numId w:val="4"/>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Cur le cosaint na deá-cháile agus an ionrachais bhaill uile phobal na scoile ar drochíde ar líne.</w:t>
      </w:r>
    </w:p>
    <w:p w:rsidR="004D354E" w:rsidRPr="004D354E" w:rsidRDefault="004D354E" w:rsidP="004D354E">
      <w:pPr>
        <w:pStyle w:val="ListParagraph"/>
        <w:numPr>
          <w:ilvl w:val="0"/>
          <w:numId w:val="4"/>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Na hiompair nach nglactar leo agus na hiarmhairtí as a bheith páirteach iontu a mhíniú </w:t>
      </w:r>
    </w:p>
    <w:p w:rsidR="004D354E" w:rsidRPr="004D354E" w:rsidRDefault="004D354E" w:rsidP="004D354E">
      <w:pPr>
        <w:pStyle w:val="ListParagraph"/>
        <w:numPr>
          <w:ilvl w:val="0"/>
          <w:numId w:val="4"/>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Breac-chuntas a thabhairt ar na gnásanna do bhaill phobal na scoile a bhíonn thíos le hiompar mí-oiriúnach na Meán Sóisialta</w:t>
      </w:r>
    </w:p>
    <w:p w:rsidR="004D354E" w:rsidRPr="004D354E" w:rsidRDefault="004D354E" w:rsidP="004D354E">
      <w:pPr>
        <w:pStyle w:val="ListParagraph"/>
        <w:numPr>
          <w:ilvl w:val="0"/>
          <w:numId w:val="4"/>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Ról na múinteoirí agus na dtuismitheoirí a bhunú maidir le úsáid shábháilte an idirlín agus tuairisciú eachtraí a spreagadh. </w:t>
      </w:r>
    </w:p>
    <w:p w:rsidR="004D354E" w:rsidRPr="004D354E" w:rsidRDefault="004D354E" w:rsidP="004D354E">
      <w:pPr>
        <w:suppressAutoHyphens/>
        <w:autoSpaceDN w:val="0"/>
        <w:jc w:val="both"/>
        <w:textAlignment w:val="baseline"/>
        <w:rPr>
          <w:rFonts w:asciiTheme="minorHAnsi" w:hAnsiTheme="minorHAnsi" w:cstheme="minorHAnsi"/>
          <w:b/>
          <w:color w:val="00B050"/>
          <w:sz w:val="22"/>
          <w:szCs w:val="22"/>
          <w:u w:val="single"/>
          <w:lang w:val="en-GB"/>
        </w:rPr>
      </w:pPr>
    </w:p>
    <w:p w:rsidR="004D354E" w:rsidRPr="004D354E" w:rsidRDefault="004D354E" w:rsidP="004D354E">
      <w:pPr>
        <w:suppressAutoHyphens/>
        <w:autoSpaceDN w:val="0"/>
        <w:jc w:val="both"/>
        <w:textAlignment w:val="baseline"/>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 xml:space="preserve">Róil agus Freagrachtaí </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Déanfaidh an Bord Bainistíochta faomhadh ar an bpolasaí seo agus cinnteoidh an Bord go ndéantar forbairt agus measúnú air.</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‘Siad an Príomhoide agus an Príomhoide Tánaisteach a bheidh freagrach as, scaipeadh an pholasaí seo, cur i bhfeidhm na smachtbhannaí agus, in éineacht le Coiste na dTuismitheoirí, ceardalnna agus aoichainteoirí ar an ábhar a eagrú.</w:t>
      </w:r>
    </w:p>
    <w:p w:rsidR="004D354E" w:rsidRPr="004D354E" w:rsidRDefault="008564D5"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Pr>
          <w:rFonts w:asciiTheme="minorHAnsi" w:hAnsiTheme="minorHAnsi" w:cstheme="minorHAnsi"/>
          <w:sz w:val="22"/>
          <w:szCs w:val="22"/>
          <w:lang w:val="en-GB"/>
        </w:rPr>
        <w:t>Tabharfaidh na múinteoir</w:t>
      </w:r>
      <w:r w:rsidR="004D354E" w:rsidRPr="004D354E">
        <w:rPr>
          <w:rFonts w:asciiTheme="minorHAnsi" w:hAnsiTheme="minorHAnsi" w:cstheme="minorHAnsi"/>
          <w:sz w:val="22"/>
          <w:szCs w:val="22"/>
          <w:lang w:val="en-GB"/>
        </w:rPr>
        <w:t>í ranga breac-chuntas ar úsáid mhí-oiriúnach na Meán Sóisialta, ag aoisleibhéal oiriúnach, do na daltaí.</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Cuirfidh múinteoirí ranga agus tuismitheoirí comhairle ar na páistí maidir le húsáid shábháilte an idirlín. </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lastRenderedPageBreak/>
        <w:t xml:space="preserve">Táthar ag súil leis go ndéanfaidh tuismitheoirí agus paistí COnradh Sábháilteachta Idirlín a léamh, a thuiscint agus a shíniú. </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Táthar ag súil leis go bpléifidh tuismitheoirí go fóinteach le páistí agus go gcuirfidh siad iad féin ar an eolas maidir le cúrsaí na Meán Sóisialta </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Muinfear stráitéisí chun sábháilteacht ar líne a chinntiú mar chuid den chlár frith-thromaíochta OSPS.</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Déanfaidh múinteoirí eachtraí tromaíochta ar-líne a thuairisciú  agus smaoineoidh siad ar na dualgais atá orthu faoi Threoirlínte Chosaint Leanaí.</w:t>
      </w:r>
    </w:p>
    <w:p w:rsidR="004D354E" w:rsidRPr="004D354E" w:rsidRDefault="004D354E" w:rsidP="004D354E">
      <w:pPr>
        <w:pStyle w:val="ListParagraph"/>
        <w:numPr>
          <w:ilvl w:val="0"/>
          <w:numId w:val="2"/>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Cuirfidh pobal na scoile tacaíocht ar fáil do dhaltaí atá thíos le tromaíocht ar-líne</w:t>
      </w:r>
      <w:r w:rsidR="000E4311">
        <w:rPr>
          <w:rFonts w:asciiTheme="minorHAnsi" w:hAnsiTheme="minorHAnsi" w:cstheme="minorHAnsi"/>
          <w:sz w:val="22"/>
          <w:szCs w:val="22"/>
          <w:lang w:val="en-GB"/>
        </w:rPr>
        <w:t xml:space="preserve"> trí chur I bhfeidhm ár b</w:t>
      </w:r>
      <w:r w:rsidR="000E4311" w:rsidRPr="000E4311">
        <w:rPr>
          <w:rFonts w:asciiTheme="minorHAnsi" w:hAnsiTheme="minorHAnsi" w:cstheme="minorHAnsi"/>
          <w:i/>
          <w:sz w:val="22"/>
          <w:szCs w:val="22"/>
          <w:lang w:val="en-GB"/>
        </w:rPr>
        <w:t>Polasaí FrithThromaíochta</w:t>
      </w:r>
    </w:p>
    <w:p w:rsidR="004D354E" w:rsidRPr="004D354E" w:rsidRDefault="004D354E" w:rsidP="004D354E">
      <w:pPr>
        <w:pStyle w:val="ListParagraph"/>
        <w:suppressAutoHyphens/>
        <w:autoSpaceDN w:val="0"/>
        <w:contextualSpacing w:val="0"/>
        <w:jc w:val="both"/>
        <w:textAlignment w:val="baseline"/>
        <w:rPr>
          <w:rFonts w:asciiTheme="minorHAnsi" w:hAnsiTheme="minorHAnsi" w:cstheme="minorHAnsi"/>
          <w:b/>
          <w:sz w:val="22"/>
          <w:szCs w:val="22"/>
          <w:u w:val="single"/>
          <w:lang w:val="en-GB"/>
        </w:rPr>
      </w:pPr>
    </w:p>
    <w:p w:rsidR="004D354E" w:rsidRPr="004D354E" w:rsidRDefault="004D354E" w:rsidP="004D354E">
      <w:pPr>
        <w:jc w:val="both"/>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Prionsabail Úsáid Shábháilte agus Fhreagrach na Meán Sóisialta</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I ngort na Meán Sóisialta, tá an líne idir poiblí agus príobháideach an-doiléir, mar atá an líne idir pearsanta agus proifisúnta</w:t>
      </w:r>
    </w:p>
    <w:p w:rsidR="004D354E" w:rsidRPr="004D354E" w:rsidRDefault="004D354E" w:rsidP="00B57EE9">
      <w:pPr>
        <w:pStyle w:val="ListParagraph"/>
        <w:numPr>
          <w:ilvl w:val="0"/>
          <w:numId w:val="3"/>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Bí cúramach faoin méid a roinneann tú. Tarlaionn gach rud os comhair lucht féachana ollmhór, dofheicthe, inaithnid go minic. Nuair atá rud éigin amuigh ansin, ní féidir é a ghlanadh mar gur féidir é a chóipeáil agus é a chur ar aghaidh go héasca agus go tapa. Fágann gach aon rud rian digiteach na dhiaidh. Níor chóir sonraí pearsanta ar nós uimhreacha gutháin, seoltaí ríomhphoist nó seoltaí baile a chur suas riamh. </w:t>
      </w:r>
    </w:p>
    <w:p w:rsidR="004D354E" w:rsidRPr="004D354E" w:rsidRDefault="004D354E" w:rsidP="00B57EE9">
      <w:pPr>
        <w:pStyle w:val="ListParagraph"/>
        <w:numPr>
          <w:ilvl w:val="0"/>
          <w:numId w:val="3"/>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Bí cúramach le cairde. Bí cúramach faoi na daoine a ndéanann tú cairdeas leo ar-líne. Go ginearálta, is fearr cloí cairde a bhfuil aithne agat orthu agus muinín agat astu. Labhair le do thuismitheoirí sula nglacann tú le cairdeas ó dhaoine nach bhfuil tú cinnte fúthu.</w:t>
      </w:r>
    </w:p>
    <w:p w:rsidR="004D354E" w:rsidRPr="004D354E" w:rsidRDefault="004D354E" w:rsidP="00B57EE9">
      <w:pPr>
        <w:pStyle w:val="ListParagraph"/>
        <w:numPr>
          <w:ilvl w:val="0"/>
          <w:numId w:val="3"/>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Ná cuir suas do láthair riamh. Ligeann </w:t>
      </w:r>
      <w:r w:rsidRPr="004D354E">
        <w:rPr>
          <w:rFonts w:asciiTheme="minorHAnsi" w:hAnsiTheme="minorHAnsi" w:cstheme="minorHAnsi"/>
          <w:i/>
          <w:sz w:val="22"/>
          <w:szCs w:val="22"/>
          <w:lang w:val="en-GB"/>
        </w:rPr>
        <w:t xml:space="preserve">FACEBOOK </w:t>
      </w:r>
      <w:r w:rsidRPr="004D354E">
        <w:rPr>
          <w:rFonts w:asciiTheme="minorHAnsi" w:hAnsiTheme="minorHAnsi" w:cstheme="minorHAnsi"/>
          <w:sz w:val="22"/>
          <w:szCs w:val="22"/>
          <w:lang w:val="en-GB"/>
        </w:rPr>
        <w:t xml:space="preserve">dá chuid úsáideoirí a láthair a phóstáil ar gach post. Níor cheart do pháistí é seo a dhéanamh ar chúiseanna sábháilteachta agus príobháideachais. </w:t>
      </w:r>
    </w:p>
    <w:p w:rsidR="004D354E" w:rsidRPr="004D354E" w:rsidRDefault="004D354E" w:rsidP="00B57EE9">
      <w:pPr>
        <w:pStyle w:val="ListParagraph"/>
        <w:numPr>
          <w:ilvl w:val="0"/>
          <w:numId w:val="3"/>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Bíodh socruithe príobháideachas an-láidir agus dian agat. Féach ar na roghanna ar fad ar leathanach na scoruiteh príobháideachais. Coimeádann na socruithe ar go leor suíomhanna an t-eolas poblí go dtí go ndéanann an t-úsáideoir príobháideach é. </w:t>
      </w:r>
    </w:p>
    <w:p w:rsidR="004D354E" w:rsidRPr="004D354E" w:rsidRDefault="004D354E" w:rsidP="00B57EE9">
      <w:pPr>
        <w:pStyle w:val="ListParagraph"/>
        <w:numPr>
          <w:ilvl w:val="0"/>
          <w:numId w:val="3"/>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Má tá do phróifíl ceangailte le do ghuthán póca, ba cheart duit úsáid a bhaint as na socruithe príobháideachais ar an suíomh le cinntiú nach féidir uimhir do ghutháin a fheiceáil.</w:t>
      </w:r>
    </w:p>
    <w:p w:rsidR="004D354E" w:rsidRPr="004D354E" w:rsidRDefault="004D354E" w:rsidP="00B57EE9">
      <w:pPr>
        <w:pStyle w:val="ListParagraph"/>
        <w:numPr>
          <w:ilvl w:val="0"/>
          <w:numId w:val="3"/>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Maidir le seirbhisí </w:t>
      </w:r>
      <w:r w:rsidRPr="004D354E">
        <w:rPr>
          <w:rFonts w:asciiTheme="minorHAnsi" w:hAnsiTheme="minorHAnsi" w:cstheme="minorHAnsi"/>
          <w:i/>
          <w:sz w:val="22"/>
          <w:szCs w:val="22"/>
          <w:lang w:val="en-GB"/>
        </w:rPr>
        <w:t>Chat/VoIP</w:t>
      </w:r>
      <w:r w:rsidRPr="004D354E">
        <w:rPr>
          <w:rFonts w:asciiTheme="minorHAnsi" w:hAnsiTheme="minorHAnsi" w:cstheme="minorHAnsi"/>
          <w:sz w:val="22"/>
          <w:szCs w:val="22"/>
          <w:lang w:val="en-GB"/>
        </w:rPr>
        <w:t xml:space="preserve"> (Cuireann siad seo cumarsáid scríofa nó chainte ar fáil le nó gan rochtain ar an gceamaire gréasáin). Ba cheart duit cumarsáid a dhéanamh díreach le daoine a bhfuil aithne agat orthu agus muinín agat astu.  Smaoinigh freisin go bhféadfadh go mbeadh fáil ag daoine eile ar gach uile chuid den chumarsáid seo.</w:t>
      </w:r>
    </w:p>
    <w:p w:rsidR="004D354E" w:rsidRDefault="004D354E" w:rsidP="004D354E">
      <w:pPr>
        <w:suppressAutoHyphens/>
        <w:autoSpaceDN w:val="0"/>
        <w:jc w:val="both"/>
        <w:textAlignment w:val="baseline"/>
        <w:rPr>
          <w:rFonts w:asciiTheme="minorHAnsi" w:hAnsiTheme="minorHAnsi" w:cstheme="minorHAnsi"/>
          <w:b/>
          <w:color w:val="00B050"/>
          <w:sz w:val="22"/>
          <w:szCs w:val="22"/>
          <w:u w:val="single"/>
          <w:lang w:val="en-GB"/>
        </w:rPr>
      </w:pPr>
    </w:p>
    <w:p w:rsidR="004D354E" w:rsidRPr="004D354E" w:rsidRDefault="004D354E" w:rsidP="004D354E">
      <w:pPr>
        <w:suppressAutoHyphens/>
        <w:autoSpaceDN w:val="0"/>
        <w:jc w:val="both"/>
        <w:textAlignment w:val="baseline"/>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Cumarsáid idir Daltaí/Tuismitheoirí/Foireann an Scoile</w:t>
      </w:r>
    </w:p>
    <w:p w:rsidR="004D354E" w:rsidRPr="00B57EE9" w:rsidRDefault="004D354E" w:rsidP="004D354E">
      <w:pPr>
        <w:pStyle w:val="ListParagraph"/>
        <w:numPr>
          <w:ilvl w:val="3"/>
          <w:numId w:val="2"/>
        </w:numPr>
        <w:ind w:left="284" w:hanging="284"/>
        <w:jc w:val="both"/>
        <w:rPr>
          <w:rFonts w:asciiTheme="minorHAnsi" w:hAnsiTheme="minorHAnsi" w:cstheme="minorHAnsi"/>
          <w:sz w:val="21"/>
          <w:szCs w:val="21"/>
        </w:rPr>
      </w:pPr>
      <w:r w:rsidRPr="00B57EE9">
        <w:rPr>
          <w:rFonts w:asciiTheme="minorHAnsi" w:hAnsiTheme="minorHAnsi" w:cstheme="minorHAnsi"/>
          <w:sz w:val="21"/>
          <w:szCs w:val="21"/>
          <w:lang w:val="en-GB"/>
        </w:rPr>
        <w:t>Ba cheart go dtarlódh cumarsáid idir daltaí agus an fhoireann, trí bhealach ar bith, laistigh de limistéir soiléir, proifisiúnta amháin. Cuimsíonn sé seo úsáid níos uileghabhálaí na teicneolaíochta ar nós guthán póca, téaccteachtaireachtaí, ríomhphost, ceamairí digiteacha, físéain, ceamairí gréasáin, suíomhanna gréasáin agus blaganna.</w:t>
      </w:r>
    </w:p>
    <w:p w:rsidR="00096265" w:rsidRPr="00B57EE9" w:rsidRDefault="004D354E" w:rsidP="00096265">
      <w:pPr>
        <w:pStyle w:val="ListParagraph"/>
        <w:numPr>
          <w:ilvl w:val="3"/>
          <w:numId w:val="2"/>
        </w:numPr>
        <w:ind w:left="284" w:hanging="284"/>
        <w:jc w:val="both"/>
        <w:rPr>
          <w:rFonts w:asciiTheme="minorHAnsi" w:hAnsiTheme="minorHAnsi" w:cstheme="minorHAnsi"/>
          <w:sz w:val="21"/>
          <w:szCs w:val="21"/>
          <w:lang w:val="en-GB"/>
        </w:rPr>
      </w:pPr>
      <w:r w:rsidRPr="00B57EE9">
        <w:rPr>
          <w:rFonts w:asciiTheme="minorHAnsi" w:hAnsiTheme="minorHAnsi" w:cstheme="minorHAnsi"/>
          <w:sz w:val="21"/>
          <w:szCs w:val="21"/>
          <w:lang w:val="en-GB"/>
        </w:rPr>
        <w:t>Is féidir teagmháil a dhéanamh le múinteoirí trí uimhir ghutháin na scoile. Níor cheart don fhoireann a n-uimhreacha pearsant</w:t>
      </w:r>
      <w:r w:rsidR="0058498D" w:rsidRPr="00B57EE9">
        <w:rPr>
          <w:rFonts w:asciiTheme="minorHAnsi" w:hAnsiTheme="minorHAnsi" w:cstheme="minorHAnsi"/>
          <w:sz w:val="21"/>
          <w:szCs w:val="21"/>
          <w:lang w:val="en-GB"/>
        </w:rPr>
        <w:t>a</w:t>
      </w:r>
      <w:r w:rsidRPr="00B57EE9">
        <w:rPr>
          <w:rFonts w:asciiTheme="minorHAnsi" w:hAnsiTheme="minorHAnsi" w:cstheme="minorHAnsi"/>
          <w:sz w:val="21"/>
          <w:szCs w:val="21"/>
          <w:lang w:val="en-GB"/>
        </w:rPr>
        <w:t xml:space="preserve"> póca ná a seoltaí ríomhphoist pearsanta a thabhairt do dhaltaí</w:t>
      </w:r>
      <w:r w:rsidR="0058498D" w:rsidRPr="00B57EE9">
        <w:rPr>
          <w:rFonts w:asciiTheme="minorHAnsi" w:hAnsiTheme="minorHAnsi" w:cstheme="minorHAnsi"/>
          <w:sz w:val="21"/>
          <w:szCs w:val="21"/>
          <w:lang w:val="en-GB"/>
        </w:rPr>
        <w:t xml:space="preserve">. Do ghnó scoile, ach amháin i gcásanna eisceachtúla, níor cheart don fhoireann a n-uimhreacha pearsanta ná a seoltaí ríomhphoist a úsáid. </w:t>
      </w:r>
      <w:r w:rsidRPr="00B57EE9">
        <w:rPr>
          <w:rFonts w:asciiTheme="minorHAnsi" w:hAnsiTheme="minorHAnsi" w:cstheme="minorHAnsi"/>
          <w:sz w:val="21"/>
          <w:szCs w:val="21"/>
          <w:lang w:val="en-GB"/>
        </w:rPr>
        <w:t xml:space="preserve">Aithnímid gur dlúthphobal ar leith é pobal Scoil Oilibhéir, </w:t>
      </w:r>
      <w:r w:rsidR="00665660" w:rsidRPr="00B57EE9">
        <w:rPr>
          <w:rFonts w:asciiTheme="minorHAnsi" w:hAnsiTheme="minorHAnsi" w:cstheme="minorHAnsi"/>
          <w:sz w:val="21"/>
          <w:szCs w:val="21"/>
          <w:lang w:val="en-GB"/>
        </w:rPr>
        <w:t>tá gaol pearsanta sóisialta ag an-</w:t>
      </w:r>
      <w:r w:rsidRPr="00B57EE9">
        <w:rPr>
          <w:rFonts w:asciiTheme="minorHAnsi" w:hAnsiTheme="minorHAnsi" w:cstheme="minorHAnsi"/>
          <w:sz w:val="21"/>
          <w:szCs w:val="21"/>
          <w:lang w:val="en-GB"/>
        </w:rPr>
        <w:t xml:space="preserve">chuid den </w:t>
      </w:r>
      <w:r w:rsidR="00665660" w:rsidRPr="00B57EE9">
        <w:rPr>
          <w:rFonts w:asciiTheme="minorHAnsi" w:hAnsiTheme="minorHAnsi" w:cstheme="minorHAnsi"/>
          <w:sz w:val="21"/>
          <w:szCs w:val="21"/>
          <w:lang w:val="en-GB"/>
        </w:rPr>
        <w:t>fhoireann le tuismitheoirí na s</w:t>
      </w:r>
      <w:r w:rsidRPr="00B57EE9">
        <w:rPr>
          <w:rFonts w:asciiTheme="minorHAnsi" w:hAnsiTheme="minorHAnsi" w:cstheme="minorHAnsi"/>
          <w:sz w:val="21"/>
          <w:szCs w:val="21"/>
          <w:lang w:val="en-GB"/>
        </w:rPr>
        <w:t>c</w:t>
      </w:r>
      <w:r w:rsidR="00665660" w:rsidRPr="00B57EE9">
        <w:rPr>
          <w:rFonts w:asciiTheme="minorHAnsi" w:hAnsiTheme="minorHAnsi" w:cstheme="minorHAnsi"/>
          <w:sz w:val="21"/>
          <w:szCs w:val="21"/>
          <w:lang w:val="en-GB"/>
        </w:rPr>
        <w:t>o</w:t>
      </w:r>
      <w:r w:rsidRPr="00B57EE9">
        <w:rPr>
          <w:rFonts w:asciiTheme="minorHAnsi" w:hAnsiTheme="minorHAnsi" w:cstheme="minorHAnsi"/>
          <w:sz w:val="21"/>
          <w:szCs w:val="21"/>
          <w:lang w:val="en-GB"/>
        </w:rPr>
        <w:t xml:space="preserve">ile, ar mhaithe </w:t>
      </w:r>
      <w:r w:rsidR="00096265" w:rsidRPr="00B57EE9">
        <w:rPr>
          <w:rFonts w:asciiTheme="minorHAnsi" w:hAnsiTheme="minorHAnsi" w:cstheme="minorHAnsi"/>
          <w:sz w:val="21"/>
          <w:szCs w:val="21"/>
          <w:lang w:val="en-GB"/>
        </w:rPr>
        <w:t>na soiléire, iarrtar ar bhaill foirne</w:t>
      </w:r>
      <w:r w:rsidRPr="00B57EE9">
        <w:rPr>
          <w:rFonts w:asciiTheme="minorHAnsi" w:hAnsiTheme="minorHAnsi" w:cstheme="minorHAnsi"/>
          <w:sz w:val="21"/>
          <w:szCs w:val="21"/>
          <w:lang w:val="en-GB"/>
        </w:rPr>
        <w:t xml:space="preserve"> gnó na scoile</w:t>
      </w:r>
      <w:r w:rsidR="00096265" w:rsidRPr="00B57EE9">
        <w:rPr>
          <w:rFonts w:asciiTheme="minorHAnsi" w:hAnsiTheme="minorHAnsi" w:cstheme="minorHAnsi"/>
          <w:sz w:val="21"/>
          <w:szCs w:val="21"/>
          <w:lang w:val="en-GB"/>
        </w:rPr>
        <w:t xml:space="preserve"> a dhéanamh</w:t>
      </w:r>
      <w:r w:rsidR="0058498D" w:rsidRPr="00B57EE9">
        <w:rPr>
          <w:rFonts w:asciiTheme="minorHAnsi" w:hAnsiTheme="minorHAnsi" w:cstheme="minorHAnsi"/>
          <w:sz w:val="21"/>
          <w:szCs w:val="21"/>
          <w:lang w:val="en-GB"/>
        </w:rPr>
        <w:t>, nuair is féidir,</w:t>
      </w:r>
      <w:r w:rsidRPr="00B57EE9">
        <w:rPr>
          <w:rFonts w:asciiTheme="minorHAnsi" w:hAnsiTheme="minorHAnsi" w:cstheme="minorHAnsi"/>
          <w:sz w:val="21"/>
          <w:szCs w:val="21"/>
          <w:lang w:val="en-GB"/>
        </w:rPr>
        <w:t xml:space="preserve"> trí chóras cumarsáide na scoile</w:t>
      </w:r>
      <w:r w:rsidR="00665660" w:rsidRPr="00B57EE9">
        <w:rPr>
          <w:rFonts w:asciiTheme="minorHAnsi" w:hAnsiTheme="minorHAnsi" w:cstheme="minorHAnsi"/>
          <w:sz w:val="21"/>
          <w:szCs w:val="21"/>
          <w:lang w:val="en-GB"/>
        </w:rPr>
        <w:t xml:space="preserve"> munar ciallmhaire é a dhéanamh ar bhealach eile</w:t>
      </w:r>
      <w:r w:rsidRPr="00B57EE9">
        <w:rPr>
          <w:rFonts w:asciiTheme="minorHAnsi" w:hAnsiTheme="minorHAnsi" w:cstheme="minorHAnsi"/>
          <w:sz w:val="21"/>
          <w:szCs w:val="21"/>
          <w:lang w:val="en-GB"/>
        </w:rPr>
        <w:t>.</w:t>
      </w:r>
      <w:r w:rsidR="00665660" w:rsidRPr="00B57EE9">
        <w:rPr>
          <w:rFonts w:asciiTheme="minorHAnsi" w:hAnsiTheme="minorHAnsi" w:cstheme="minorHAnsi"/>
          <w:sz w:val="21"/>
          <w:szCs w:val="21"/>
          <w:lang w:val="en-GB"/>
        </w:rPr>
        <w:t xml:space="preserve"> </w:t>
      </w:r>
      <w:r w:rsidR="00096265" w:rsidRPr="00B57EE9">
        <w:rPr>
          <w:rFonts w:asciiTheme="minorHAnsi" w:hAnsiTheme="minorHAnsi" w:cstheme="minorHAnsi"/>
          <w:sz w:val="21"/>
          <w:szCs w:val="21"/>
          <w:lang w:val="en-GB"/>
        </w:rPr>
        <w:t xml:space="preserve">Moltar go ndéanfadh tuismitheoirí teagmháil le baill foirne trí bhealaí oifigiúla na scoile amháin más gnó scoile atá is gceist.  </w:t>
      </w:r>
      <w:r w:rsidR="00665660" w:rsidRPr="00B57EE9">
        <w:rPr>
          <w:rFonts w:asciiTheme="minorHAnsi" w:hAnsiTheme="minorHAnsi" w:cstheme="minorHAnsi"/>
          <w:sz w:val="21"/>
          <w:szCs w:val="21"/>
          <w:lang w:val="en-GB"/>
        </w:rPr>
        <w:t>Táthar ag súil leis go dtuigfidh baill foirne agus tuismitheoirí an difríocht idir gnó pearsanta agus gnó gairmiúil agus go léireoidh siad meas ar an difrí</w:t>
      </w:r>
      <w:r w:rsidR="0058498D" w:rsidRPr="00B57EE9">
        <w:rPr>
          <w:rFonts w:asciiTheme="minorHAnsi" w:hAnsiTheme="minorHAnsi" w:cstheme="minorHAnsi"/>
          <w:sz w:val="21"/>
          <w:szCs w:val="21"/>
          <w:lang w:val="en-GB"/>
        </w:rPr>
        <w:t>ocht sin.</w:t>
      </w:r>
    </w:p>
    <w:p w:rsidR="004D354E" w:rsidRPr="00B57EE9" w:rsidRDefault="004D354E" w:rsidP="004D354E">
      <w:pPr>
        <w:pStyle w:val="ListParagraph"/>
        <w:numPr>
          <w:ilvl w:val="3"/>
          <w:numId w:val="2"/>
        </w:numPr>
        <w:ind w:left="284" w:hanging="284"/>
        <w:jc w:val="both"/>
        <w:rPr>
          <w:rFonts w:asciiTheme="minorHAnsi" w:hAnsiTheme="minorHAnsi" w:cstheme="minorHAnsi"/>
          <w:sz w:val="21"/>
          <w:szCs w:val="21"/>
          <w:lang w:val="en-GB"/>
        </w:rPr>
      </w:pPr>
      <w:r w:rsidRPr="00B57EE9">
        <w:rPr>
          <w:rFonts w:asciiTheme="minorHAnsi" w:hAnsiTheme="minorHAnsi" w:cstheme="minorHAnsi"/>
          <w:sz w:val="21"/>
          <w:szCs w:val="21"/>
          <w:lang w:val="en-GB"/>
        </w:rPr>
        <w:t xml:space="preserve">Cuirfear an dara huimhir ghuthán póca ar fáil chun teagmháil a dhéanamh le linn turasanna, imeachtaí spóirt, na Gaeltachta srl. </w:t>
      </w:r>
    </w:p>
    <w:p w:rsidR="004D354E" w:rsidRPr="00B57EE9" w:rsidRDefault="004D354E" w:rsidP="004D354E">
      <w:pPr>
        <w:pStyle w:val="ListParagraph"/>
        <w:numPr>
          <w:ilvl w:val="3"/>
          <w:numId w:val="2"/>
        </w:numPr>
        <w:ind w:left="284" w:hanging="284"/>
        <w:jc w:val="both"/>
        <w:rPr>
          <w:rFonts w:asciiTheme="minorHAnsi" w:hAnsiTheme="minorHAnsi" w:cstheme="minorHAnsi"/>
          <w:sz w:val="21"/>
          <w:szCs w:val="21"/>
        </w:rPr>
      </w:pPr>
      <w:r w:rsidRPr="00B57EE9">
        <w:rPr>
          <w:rFonts w:asciiTheme="minorHAnsi" w:hAnsiTheme="minorHAnsi" w:cstheme="minorHAnsi"/>
          <w:sz w:val="21"/>
          <w:szCs w:val="21"/>
          <w:lang w:val="en-GB"/>
        </w:rPr>
        <w:t>Níor cheart don fhoireann iarratas ná freagra a dhéanamh ar aon teagmháíl phearsanta ó dhalta ar na Méain Shóisialta. Ba cheart foireann bhainistíochta na scoile a chur ar an eolas láithreach faoi má tharlaíonn a leithéid.</w:t>
      </w:r>
    </w:p>
    <w:p w:rsidR="004D354E" w:rsidRPr="00B57EE9" w:rsidRDefault="004D354E" w:rsidP="004D354E">
      <w:pPr>
        <w:pStyle w:val="ListParagraph"/>
        <w:numPr>
          <w:ilvl w:val="3"/>
          <w:numId w:val="2"/>
        </w:numPr>
        <w:ind w:left="284" w:hanging="284"/>
        <w:jc w:val="both"/>
        <w:rPr>
          <w:rFonts w:asciiTheme="minorHAnsi" w:hAnsiTheme="minorHAnsi" w:cstheme="minorHAnsi"/>
          <w:sz w:val="21"/>
          <w:szCs w:val="21"/>
        </w:rPr>
      </w:pPr>
      <w:r w:rsidRPr="00B57EE9">
        <w:rPr>
          <w:rFonts w:asciiTheme="minorHAnsi" w:hAnsiTheme="minorHAnsi" w:cstheme="minorHAnsi"/>
          <w:sz w:val="21"/>
          <w:szCs w:val="21"/>
          <w:lang w:val="en-GB"/>
        </w:rPr>
        <w:t xml:space="preserve">Agus iad i mbun cumarsáide faoi dhaoine eile, fiú lasmuigh den scoil agus d’uaireanta scoile, ba cheart do bhaill phobal na scoile smaoineamh ar iarmhairtí féideartha na tráchtaireachta sin. D’fhéadfadh go mbeadh caingean fhoirmeálta mar thoradh ar thráchtaireacht nó líomhaintí a dhéanann daoine ar shuíomhanna na Meán Sóisialta aoi dhaoine eile atá páirteach sa scoil. Cuimsíonn sé seo uaslódáil ghrianghraf a tharraingeodh droch-cháil ar dhuine, ar dhaoine nó ar an scoil. </w:t>
      </w:r>
    </w:p>
    <w:p w:rsidR="00B57EE9" w:rsidRDefault="00B57EE9" w:rsidP="004D354E">
      <w:pPr>
        <w:jc w:val="both"/>
        <w:rPr>
          <w:rFonts w:asciiTheme="minorHAnsi" w:hAnsiTheme="minorHAnsi" w:cstheme="minorHAnsi"/>
          <w:b/>
          <w:color w:val="00B050"/>
          <w:sz w:val="22"/>
          <w:szCs w:val="22"/>
          <w:u w:val="single"/>
          <w:lang w:val="en-GB"/>
        </w:rPr>
      </w:pPr>
    </w:p>
    <w:p w:rsidR="00B57EE9" w:rsidRDefault="00B57EE9" w:rsidP="004D354E">
      <w:pPr>
        <w:jc w:val="both"/>
        <w:rPr>
          <w:rFonts w:asciiTheme="minorHAnsi" w:hAnsiTheme="minorHAnsi" w:cstheme="minorHAnsi"/>
          <w:b/>
          <w:color w:val="00B050"/>
          <w:sz w:val="22"/>
          <w:szCs w:val="22"/>
          <w:u w:val="single"/>
          <w:lang w:val="en-GB"/>
        </w:rPr>
      </w:pPr>
    </w:p>
    <w:p w:rsidR="004D354E" w:rsidRPr="004D354E" w:rsidRDefault="00665660" w:rsidP="004D354E">
      <w:pPr>
        <w:jc w:val="both"/>
        <w:rPr>
          <w:rFonts w:asciiTheme="minorHAnsi" w:hAnsiTheme="minorHAnsi" w:cstheme="minorHAnsi"/>
          <w:b/>
          <w:color w:val="00B050"/>
          <w:sz w:val="22"/>
          <w:szCs w:val="22"/>
          <w:u w:val="single"/>
          <w:lang w:val="en-GB"/>
        </w:rPr>
      </w:pPr>
      <w:r>
        <w:rPr>
          <w:rFonts w:asciiTheme="minorHAnsi" w:hAnsiTheme="minorHAnsi" w:cstheme="minorHAnsi"/>
          <w:b/>
          <w:color w:val="00B050"/>
          <w:sz w:val="22"/>
          <w:szCs w:val="22"/>
          <w:u w:val="single"/>
          <w:lang w:val="en-GB"/>
        </w:rPr>
        <w:lastRenderedPageBreak/>
        <w:t>T</w:t>
      </w:r>
      <w:r w:rsidR="004D354E" w:rsidRPr="004D354E">
        <w:rPr>
          <w:rFonts w:asciiTheme="minorHAnsi" w:hAnsiTheme="minorHAnsi" w:cstheme="minorHAnsi"/>
          <w:b/>
          <w:color w:val="00B050"/>
          <w:sz w:val="22"/>
          <w:szCs w:val="22"/>
          <w:u w:val="single"/>
          <w:lang w:val="en-GB"/>
        </w:rPr>
        <w:t>reoirlínte do Bhaill Foirne maidir le húsáid na Mean Sóisialta</w:t>
      </w: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Úsáid Phearsanta na Meán Sóisialta</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Rialaíonn </w:t>
      </w:r>
      <w:r w:rsidRPr="004D354E">
        <w:rPr>
          <w:rFonts w:asciiTheme="minorHAnsi" w:hAnsiTheme="minorHAnsi" w:cstheme="minorHAnsi"/>
          <w:i/>
          <w:sz w:val="22"/>
          <w:szCs w:val="22"/>
          <w:lang w:val="en-GB"/>
        </w:rPr>
        <w:t>An Cód Iompair Ghairmiúil</w:t>
      </w:r>
      <w:r w:rsidRPr="004D354E">
        <w:rPr>
          <w:rFonts w:asciiTheme="minorHAnsi" w:hAnsiTheme="minorHAnsi" w:cstheme="minorHAnsi"/>
          <w:sz w:val="22"/>
          <w:szCs w:val="22"/>
          <w:lang w:val="en-GB"/>
        </w:rPr>
        <w:t xml:space="preserve"> ón gComhairle Mhúinteoireachta úsáid na Meán Soisialta ag an bhfoireann mhúinteoireachta. </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Déanfaidh múinteoirí; </w:t>
      </w:r>
    </w:p>
    <w:p w:rsidR="004D354E" w:rsidRPr="004D354E" w:rsidRDefault="004D354E" w:rsidP="004D354E">
      <w:pPr>
        <w:pStyle w:val="ListParagraph"/>
        <w:numPr>
          <w:ilvl w:val="0"/>
          <w:numId w:val="5"/>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Cumarsáid éifeachtach le daltaí, le comhbhádóirí, le tuismitheoirí, la bainistíocht na scoile agus le daoine eile ar bhealach gairmiúil, comhpháirteach, tacúil bunaithe ar an muinín agus ar an meas.</w:t>
      </w:r>
    </w:p>
    <w:p w:rsidR="004D354E" w:rsidRPr="004D354E" w:rsidRDefault="004D354E" w:rsidP="004D354E">
      <w:pPr>
        <w:pStyle w:val="ListParagraph"/>
        <w:numPr>
          <w:ilvl w:val="0"/>
          <w:numId w:val="5"/>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Cinnte de go bhfuil aon chumarsáid le daltaí, le comhbhádóirí, le tuismitheoirí, le bainistíocht na scoile oiriúnach, cumarsáid trí mheáin leictreonacha san áireamh, ar nós r-phoist, téics nó suíomhanna na meán sóisialta.</w:t>
      </w:r>
    </w:p>
    <w:p w:rsidR="004D354E" w:rsidRPr="004D354E" w:rsidRDefault="004D354E" w:rsidP="004D354E">
      <w:pPr>
        <w:pStyle w:val="ListParagraph"/>
        <w:numPr>
          <w:ilvl w:val="0"/>
          <w:numId w:val="5"/>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Cinnte de, agus iad i mbun imeachtaí scoile, nach ndéanann siad rochtain nó íoslódáil ar ábhair mhídhleathacha nó mhí-oiriúnacha, ná ar íomhánna ná ar aon fhormáid eile den leithéid sin. Enafaidh siad cinnte de freisin nach bhfuil siad i seilbh na rudaí a luaitear thuas.</w:t>
      </w:r>
    </w:p>
    <w:p w:rsidR="004D354E" w:rsidRPr="004D354E" w:rsidRDefault="004D354E" w:rsidP="004D354E">
      <w:pPr>
        <w:jc w:val="both"/>
        <w:rPr>
          <w:rFonts w:asciiTheme="minorHAnsi" w:hAnsiTheme="minorHAnsi" w:cstheme="minorHAnsi"/>
          <w:sz w:val="22"/>
          <w:szCs w:val="22"/>
          <w:lang w:val="en-GB"/>
        </w:rPr>
      </w:pP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Spreagtar an fhoireann mhúinteoireachta chun na socruithe cuí príobháideachais a úsáid ar na meáin shóisialta éagsúla agus chun iad féin a choimeáid ar an eolas maidir le forbairtí ar theorannú an phríobháideachais. </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Bítear ag súil leis go mbainfidh foireann na scoile úsáid as breithiúnais cóir agus na caighdeáin ghairmiúla is airde agus iad ag baint úsáide as na meáin shóisialta sa scoil. </w:t>
      </w:r>
    </w:p>
    <w:p w:rsidR="004D354E" w:rsidRPr="004D354E" w:rsidRDefault="004D354E" w:rsidP="004D354E">
      <w:pPr>
        <w:jc w:val="both"/>
        <w:rPr>
          <w:rFonts w:asciiTheme="minorHAnsi" w:hAnsiTheme="minorHAnsi" w:cstheme="minorHAnsi"/>
          <w:b/>
          <w:sz w:val="22"/>
          <w:szCs w:val="22"/>
          <w:u w:val="single"/>
          <w:lang w:val="en-GB"/>
        </w:rPr>
      </w:pPr>
    </w:p>
    <w:p w:rsidR="004D354E" w:rsidRPr="004D354E" w:rsidRDefault="004D354E" w:rsidP="004D354E">
      <w:pPr>
        <w:jc w:val="both"/>
        <w:rPr>
          <w:rFonts w:asciiTheme="minorHAnsi" w:hAnsiTheme="minorHAnsi" w:cstheme="minorHAnsi"/>
          <w:color w:val="00B050"/>
          <w:sz w:val="22"/>
          <w:szCs w:val="22"/>
        </w:rPr>
      </w:pPr>
      <w:r w:rsidRPr="004D354E">
        <w:rPr>
          <w:rFonts w:asciiTheme="minorHAnsi" w:hAnsiTheme="minorHAnsi" w:cstheme="minorHAnsi"/>
          <w:b/>
          <w:color w:val="00B050"/>
          <w:sz w:val="22"/>
          <w:szCs w:val="22"/>
          <w:u w:val="single"/>
          <w:lang w:val="en-GB"/>
        </w:rPr>
        <w:t>Úsáid Dho-ghlactha na Meán Sóisialta agus Iarmhairtí ag éirí as an Úsáid sin</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Tá gach uile bhall de phobal na scoile freagrach as a n-iompar féin agus iad i mbun cumarsáide ar na meáin shóisialta agus beidh siad freagrach in ábhar na cumarsáide sin a chuireann siad ar na meáin shóisialta.</w:t>
      </w:r>
    </w:p>
    <w:p w:rsidR="004D354E" w:rsidRPr="004D354E" w:rsidRDefault="004D354E" w:rsidP="004D354E">
      <w:pPr>
        <w:jc w:val="both"/>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 xml:space="preserve">Samplaí d’ Úsáid Dho-ghlactha na Meán Sóisialta </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Tráchtaireacht chiapach, leatromach, dhiúltach, teachtaireachtaí nó íomhánna bagracha a chur a d’fhéadfadh dochar a dhéanamh d’aon bhall de phobal na scoile</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Ábhar ar dócha go ndéanfadh sé an tríú páirtí a ghortú nó a mhaslú a chur ar aghaidh, nó “is maith liom” a dhéanamh air nó tráchtaireacht a dhéanamh ar a leithéid.</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Ábhar a d’fhéadfadh dochar a dhéanamh do dhea-cháil na scoile nó duine a chur nó a phostáil.</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Próifíl bhréagach a chruthú a rachadh i mbréagriocht aon bhall eile de phobal na scoile.</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Ábhair atá príobháideach agus faoi rún don scoil a chur nó a phostáil.</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A bheith páirteach i bhféachaint ar, nó malartú ábhar gairsiúil nó íomhánna mí-oiriúnacha Participating in the viewing or exchanging of inappropriate images or obscene material.</w:t>
      </w:r>
    </w:p>
    <w:p w:rsidR="004D354E" w:rsidRPr="004D354E" w:rsidRDefault="004D354E" w:rsidP="004D354E">
      <w:pPr>
        <w:pStyle w:val="ListParagraph"/>
        <w:ind w:left="0"/>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Cé go gcaithfear le gach cás a bhaineann le húsáid mhí-oiriúnach na Meán Sóisialta ar bhonn aonarach, féachann an scoil agus an Bord Bainistíochta ar an méid thuas mar shárú rialach dáiríre sa Chód Iompair. Cuirfear an Cód Iompar i bhfeidhm i gcás mhí-úsáid na Meán Sóisialta.</w:t>
      </w:r>
    </w:p>
    <w:p w:rsidR="004D354E" w:rsidRPr="004D354E" w:rsidRDefault="004D354E" w:rsidP="004D354E">
      <w:pPr>
        <w:pStyle w:val="ListParagraph"/>
        <w:ind w:left="0"/>
        <w:jc w:val="both"/>
        <w:rPr>
          <w:rFonts w:asciiTheme="minorHAnsi" w:hAnsiTheme="minorHAnsi" w:cstheme="minorHAnsi"/>
          <w:b/>
          <w:sz w:val="22"/>
          <w:szCs w:val="22"/>
          <w:u w:val="single"/>
          <w:lang w:val="en-GB"/>
        </w:rPr>
      </w:pPr>
    </w:p>
    <w:p w:rsidR="004D354E" w:rsidRPr="004D354E" w:rsidRDefault="004D354E" w:rsidP="004D354E">
      <w:pPr>
        <w:pStyle w:val="ListParagraph"/>
        <w:ind w:left="0"/>
        <w:jc w:val="both"/>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Smachtbhannaí ar Shárú Pholasaí na Meán Sóisialta</w:t>
      </w:r>
    </w:p>
    <w:p w:rsidR="004D354E" w:rsidRPr="004D354E" w:rsidRDefault="004D354E" w:rsidP="004D354E">
      <w:pPr>
        <w:pStyle w:val="ListParagraph"/>
        <w:ind w:left="0"/>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Do dhaltaí, d’fhéadfadh iarmhairtí a bheith ann do shárú an pholasaí seo, ina measc (ach ní hamháin):</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Fionraí ar na pribhléidí ríomhaire sa scoil</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Tógfar uathu aon ghléas a fhaightear ar láthair na scoile nó ar imeachtaí scoile</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Tuismitheoirí a chur ar an eolas</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Cur i bhfeidhm Córas Smachtbhannaí na gCartaí </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Fionraí ón scoil agus ó imeachtaí scoile</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Díbeart</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Na Gardaí a chur ar an eolas agus caingean dlí agus/nó ionchúiseamh mar thoradh air seo.</w:t>
      </w: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Do thuismitheoirí, cuirfear eolas faoi sharú rialach an Pholasaí seo ar aghaidh go dtí an áisíneacht oiriúnach nó go dtí na Gardaí má shíleann an Bord Bainistíochta gur chóir. </w:t>
      </w: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Do mhúinteoirí caithfear le sáruithe na rialach seo de réir An Chóid Iompair Ghairmiúil.</w:t>
      </w: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Tabhair faoi deara go bhféadfadh go mbeadh tuairisc reachtúil i gceist chun na n-áisínteachtaí nó na n-údarás  cuí i gceist mar thoradh ar iompar mí-oiriúnach áirithe.</w:t>
      </w:r>
    </w:p>
    <w:p w:rsidR="00B57EE9" w:rsidRDefault="00B57EE9" w:rsidP="004D354E">
      <w:pPr>
        <w:jc w:val="both"/>
        <w:rPr>
          <w:rFonts w:asciiTheme="minorHAnsi" w:hAnsiTheme="minorHAnsi" w:cstheme="minorHAnsi"/>
          <w:b/>
          <w:bCs/>
          <w:sz w:val="22"/>
          <w:szCs w:val="22"/>
        </w:rPr>
      </w:pPr>
    </w:p>
    <w:p w:rsidR="004D354E" w:rsidRPr="00B57EE9" w:rsidRDefault="004D354E" w:rsidP="004D354E">
      <w:pPr>
        <w:jc w:val="both"/>
        <w:rPr>
          <w:rFonts w:asciiTheme="minorHAnsi" w:hAnsiTheme="minorHAnsi" w:cstheme="minorHAnsi"/>
          <w:b/>
          <w:bCs/>
          <w:color w:val="00B050"/>
          <w:sz w:val="22"/>
          <w:szCs w:val="22"/>
        </w:rPr>
      </w:pPr>
      <w:r w:rsidRPr="00B57EE9">
        <w:rPr>
          <w:rFonts w:asciiTheme="minorHAnsi" w:hAnsiTheme="minorHAnsi" w:cstheme="minorHAnsi"/>
          <w:b/>
          <w:bCs/>
          <w:color w:val="00B050"/>
          <w:sz w:val="22"/>
          <w:szCs w:val="22"/>
        </w:rPr>
        <w:lastRenderedPageBreak/>
        <w:t>Reachtaíocht</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rPr>
        <w:t>Soláthróidh an scoil eolas ar an reachtaíocht seo a leanas maidir le húsáid an idirlín agus ar chóir do dhaltaí, do mhúinteoirí agus do thuismitheoirí dul i dtaithí uirthi</w:t>
      </w:r>
      <w:r w:rsidRPr="004D354E">
        <w:rPr>
          <w:rFonts w:asciiTheme="minorHAnsi" w:hAnsiTheme="minorHAnsi" w:cstheme="minorHAnsi"/>
          <w:sz w:val="22"/>
          <w:szCs w:val="22"/>
          <w:lang w:val="ga-IE"/>
        </w:rPr>
        <w:t>. Beidh sé seo le fáil ar shuíomh na scoile</w:t>
      </w:r>
      <w:r w:rsidRPr="004D354E">
        <w:rPr>
          <w:rFonts w:asciiTheme="minorHAnsi" w:hAnsiTheme="minorHAnsi" w:cstheme="minorHAnsi"/>
          <w:sz w:val="22"/>
          <w:szCs w:val="22"/>
        </w:rPr>
        <w:t>;</w:t>
      </w:r>
    </w:p>
    <w:p w:rsidR="004D354E" w:rsidRPr="004D354E" w:rsidRDefault="004D354E" w:rsidP="004D354E">
      <w:pPr>
        <w:pStyle w:val="ListParagraph"/>
        <w:numPr>
          <w:ilvl w:val="0"/>
          <w:numId w:val="1"/>
        </w:numPr>
        <w:ind w:left="284" w:hanging="284"/>
        <w:jc w:val="both"/>
        <w:rPr>
          <w:rFonts w:asciiTheme="minorHAnsi" w:hAnsiTheme="minorHAnsi" w:cstheme="minorHAnsi"/>
          <w:sz w:val="22"/>
          <w:szCs w:val="22"/>
        </w:rPr>
      </w:pPr>
      <w:r w:rsidRPr="004D354E">
        <w:rPr>
          <w:rFonts w:asciiTheme="minorHAnsi" w:hAnsiTheme="minorHAnsi" w:cstheme="minorHAnsi"/>
          <w:sz w:val="22"/>
          <w:szCs w:val="22"/>
        </w:rPr>
        <w:t xml:space="preserve">An Bille um Gháinneáil ar leanaí agus Pornagrafaíocht Leanaí 1998 </w:t>
      </w:r>
    </w:p>
    <w:p w:rsidR="004D354E" w:rsidRPr="004D354E" w:rsidRDefault="004D354E" w:rsidP="004D354E">
      <w:pPr>
        <w:pStyle w:val="ListParagraph"/>
        <w:numPr>
          <w:ilvl w:val="0"/>
          <w:numId w:val="1"/>
        </w:numPr>
        <w:ind w:left="284" w:hanging="284"/>
        <w:jc w:val="both"/>
        <w:rPr>
          <w:rFonts w:asciiTheme="minorHAnsi" w:hAnsiTheme="minorHAnsi" w:cstheme="minorHAnsi"/>
          <w:sz w:val="22"/>
          <w:szCs w:val="22"/>
        </w:rPr>
      </w:pPr>
      <w:r w:rsidRPr="004D354E">
        <w:rPr>
          <w:rFonts w:asciiTheme="minorHAnsi" w:hAnsiTheme="minorHAnsi" w:cstheme="minorHAnsi"/>
          <w:sz w:val="22"/>
          <w:szCs w:val="22"/>
        </w:rPr>
        <w:t>An tAcht Tascartha 1993</w:t>
      </w:r>
    </w:p>
    <w:p w:rsidR="004D354E" w:rsidRPr="004D354E" w:rsidRDefault="004D354E" w:rsidP="004D354E">
      <w:pPr>
        <w:pStyle w:val="ListParagraph"/>
        <w:numPr>
          <w:ilvl w:val="0"/>
          <w:numId w:val="1"/>
        </w:numPr>
        <w:ind w:left="284" w:hanging="284"/>
        <w:jc w:val="both"/>
        <w:rPr>
          <w:rFonts w:asciiTheme="minorHAnsi" w:hAnsiTheme="minorHAnsi" w:cstheme="minorHAnsi"/>
          <w:sz w:val="22"/>
          <w:szCs w:val="22"/>
        </w:rPr>
      </w:pPr>
      <w:r w:rsidRPr="004D354E">
        <w:rPr>
          <w:rFonts w:asciiTheme="minorHAnsi" w:hAnsiTheme="minorHAnsi" w:cstheme="minorHAnsi"/>
          <w:sz w:val="22"/>
          <w:szCs w:val="22"/>
        </w:rPr>
        <w:t>An tAcht um Fhístaifeadtaí, 1989</w:t>
      </w:r>
    </w:p>
    <w:p w:rsidR="004D354E" w:rsidRPr="004D354E" w:rsidRDefault="004D354E" w:rsidP="004D354E">
      <w:pPr>
        <w:pStyle w:val="ListParagraph"/>
        <w:numPr>
          <w:ilvl w:val="0"/>
          <w:numId w:val="1"/>
        </w:numPr>
        <w:ind w:left="284" w:hanging="284"/>
        <w:jc w:val="both"/>
        <w:rPr>
          <w:rFonts w:asciiTheme="minorHAnsi" w:hAnsiTheme="minorHAnsi" w:cstheme="minorHAnsi"/>
          <w:sz w:val="22"/>
          <w:szCs w:val="22"/>
        </w:rPr>
      </w:pPr>
      <w:r w:rsidRPr="004D354E">
        <w:rPr>
          <w:rFonts w:asciiTheme="minorHAnsi" w:hAnsiTheme="minorHAnsi" w:cstheme="minorHAnsi"/>
          <w:sz w:val="22"/>
          <w:szCs w:val="22"/>
        </w:rPr>
        <w:t>An tAcht um C</w:t>
      </w:r>
      <w:r w:rsidRPr="004D354E">
        <w:rPr>
          <w:rFonts w:asciiTheme="minorHAnsi" w:hAnsiTheme="minorHAnsi" w:cstheme="minorHAnsi"/>
          <w:sz w:val="22"/>
          <w:szCs w:val="22"/>
          <w:lang w:val="ga-IE"/>
        </w:rPr>
        <w:t>h</w:t>
      </w:r>
      <w:r w:rsidRPr="004D354E">
        <w:rPr>
          <w:rFonts w:asciiTheme="minorHAnsi" w:hAnsiTheme="minorHAnsi" w:cstheme="minorHAnsi"/>
          <w:sz w:val="22"/>
          <w:szCs w:val="22"/>
        </w:rPr>
        <w:t xml:space="preserve">osaint Sonraí 1988 </w:t>
      </w:r>
      <w:r w:rsidRPr="004D354E">
        <w:rPr>
          <w:rFonts w:asciiTheme="minorHAnsi" w:hAnsiTheme="minorHAnsi" w:cstheme="minorHAnsi"/>
          <w:sz w:val="22"/>
          <w:szCs w:val="22"/>
          <w:lang w:val="ga-IE"/>
        </w:rPr>
        <w:t>agus 2003</w:t>
      </w:r>
    </w:p>
    <w:p w:rsidR="004D354E" w:rsidRPr="004D354E" w:rsidRDefault="004D354E" w:rsidP="004D354E">
      <w:pPr>
        <w:jc w:val="both"/>
        <w:rPr>
          <w:rFonts w:asciiTheme="minorHAnsi" w:hAnsiTheme="minorHAnsi" w:cstheme="minorHAnsi"/>
          <w:b/>
          <w:bCs/>
          <w:sz w:val="22"/>
          <w:szCs w:val="22"/>
        </w:rPr>
      </w:pPr>
    </w:p>
    <w:p w:rsidR="004D354E" w:rsidRPr="00B57EE9" w:rsidRDefault="004D354E" w:rsidP="004D354E">
      <w:pPr>
        <w:jc w:val="both"/>
        <w:rPr>
          <w:rFonts w:asciiTheme="minorHAnsi" w:hAnsiTheme="minorHAnsi" w:cstheme="minorHAnsi"/>
          <w:b/>
          <w:bCs/>
          <w:color w:val="00B050"/>
          <w:sz w:val="22"/>
          <w:szCs w:val="22"/>
        </w:rPr>
      </w:pPr>
      <w:r w:rsidRPr="00B57EE9">
        <w:rPr>
          <w:rFonts w:asciiTheme="minorHAnsi" w:hAnsiTheme="minorHAnsi" w:cstheme="minorHAnsi"/>
          <w:b/>
          <w:bCs/>
          <w:color w:val="00B050"/>
          <w:sz w:val="22"/>
          <w:szCs w:val="22"/>
        </w:rPr>
        <w:t>Struchtúir Thacaíochta</w:t>
      </w:r>
    </w:p>
    <w:p w:rsidR="004D354E" w:rsidRDefault="004D354E" w:rsidP="004D354E">
      <w:pPr>
        <w:jc w:val="both"/>
        <w:rPr>
          <w:rFonts w:asciiTheme="minorHAnsi" w:hAnsiTheme="minorHAnsi" w:cstheme="minorHAnsi"/>
          <w:sz w:val="22"/>
          <w:szCs w:val="22"/>
          <w:lang w:val="ga-IE"/>
        </w:rPr>
      </w:pPr>
      <w:r w:rsidRPr="004D354E">
        <w:rPr>
          <w:rFonts w:asciiTheme="minorHAnsi" w:hAnsiTheme="minorHAnsi" w:cstheme="minorHAnsi"/>
          <w:sz w:val="22"/>
          <w:szCs w:val="22"/>
        </w:rPr>
        <w:t>Cuirfidh an scoil eolas ar fáil do dhaltaí agus do thuismitheoirí faoi phríomhstruchtúir agus eagraíochtaí tacaíochtaí a bhíonn ag déileáil le hábhar mídhleathach agus úsáid dhochrach an idirlín.</w:t>
      </w:r>
      <w:r w:rsidR="000E4311">
        <w:rPr>
          <w:rFonts w:asciiTheme="minorHAnsi" w:hAnsiTheme="minorHAnsi" w:cstheme="minorHAnsi"/>
          <w:sz w:val="22"/>
          <w:szCs w:val="22"/>
          <w:lang w:val="ga-IE"/>
        </w:rPr>
        <w:t xml:space="preserve"> Beidh sé seo le fáil ar an suíomh scoile, sa nuachtlitir agus ag ócáidí eolais a eagrófar.</w:t>
      </w:r>
    </w:p>
    <w:p w:rsidR="000E4311" w:rsidRDefault="000E4311" w:rsidP="004D354E">
      <w:pPr>
        <w:jc w:val="both"/>
        <w:rPr>
          <w:rFonts w:asciiTheme="minorHAnsi" w:hAnsiTheme="minorHAnsi" w:cstheme="minorHAnsi"/>
          <w:sz w:val="22"/>
          <w:szCs w:val="22"/>
          <w:lang w:val="ga-IE"/>
        </w:rPr>
      </w:pPr>
    </w:p>
    <w:p w:rsidR="000E4311" w:rsidRDefault="000E4311" w:rsidP="004D354E">
      <w:pPr>
        <w:jc w:val="both"/>
        <w:rPr>
          <w:rFonts w:asciiTheme="minorHAnsi" w:hAnsiTheme="minorHAnsi" w:cstheme="minorHAnsi"/>
          <w:sz w:val="22"/>
          <w:szCs w:val="22"/>
          <w:lang w:val="ga-IE"/>
        </w:rPr>
      </w:pPr>
      <w:r>
        <w:rPr>
          <w:rFonts w:asciiTheme="minorHAnsi" w:hAnsiTheme="minorHAnsi" w:cstheme="minorHAnsi"/>
          <w:sz w:val="22"/>
          <w:szCs w:val="22"/>
          <w:lang w:val="ga-IE"/>
        </w:rPr>
        <w:t>Faofa ag an mBord Bainistíochta ar 22.5.2017</w:t>
      </w:r>
    </w:p>
    <w:p w:rsidR="00B57EE9" w:rsidRDefault="00B57EE9" w:rsidP="004D354E">
      <w:pPr>
        <w:jc w:val="both"/>
        <w:rPr>
          <w:rFonts w:asciiTheme="minorHAnsi" w:hAnsiTheme="minorHAnsi" w:cstheme="minorHAnsi"/>
          <w:sz w:val="22"/>
          <w:szCs w:val="22"/>
          <w:lang w:val="ga-IE"/>
        </w:rPr>
      </w:pPr>
    </w:p>
    <w:p w:rsidR="00B57EE9" w:rsidRPr="000E4311" w:rsidRDefault="00B57EE9" w:rsidP="004D354E">
      <w:pPr>
        <w:jc w:val="both"/>
        <w:rPr>
          <w:rFonts w:asciiTheme="minorHAnsi" w:hAnsiTheme="minorHAnsi" w:cstheme="minorHAnsi"/>
          <w:sz w:val="22"/>
          <w:szCs w:val="22"/>
          <w:lang w:val="ga-IE"/>
        </w:rPr>
      </w:pPr>
      <w:r>
        <w:rPr>
          <w:rFonts w:asciiTheme="minorHAnsi" w:hAnsiTheme="minorHAnsi" w:cstheme="minorHAnsi"/>
          <w:sz w:val="22"/>
          <w:szCs w:val="22"/>
          <w:lang w:val="ga-IE"/>
        </w:rPr>
        <w:t>Léigh mé gaus tuigim an polasaí seo;</w:t>
      </w:r>
    </w:p>
    <w:p w:rsidR="004D354E" w:rsidRDefault="004D354E"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sz w:val="22"/>
          <w:szCs w:val="22"/>
        </w:rPr>
      </w:pPr>
    </w:p>
    <w:p w:rsidR="00D12EAA" w:rsidRPr="004D354E" w:rsidRDefault="00D12EAA" w:rsidP="004D354E">
      <w:pPr>
        <w:jc w:val="both"/>
        <w:rPr>
          <w:rFonts w:asciiTheme="minorHAnsi" w:hAnsiTheme="minorHAnsi" w:cstheme="minorHAnsi"/>
          <w:sz w:val="22"/>
          <w:szCs w:val="22"/>
        </w:rPr>
      </w:pPr>
    </w:p>
    <w:p w:rsidR="004D354E" w:rsidRPr="004D354E" w:rsidRDefault="004D354E" w:rsidP="004D354E">
      <w:pPr>
        <w:jc w:val="both"/>
        <w:rPr>
          <w:rFonts w:asciiTheme="minorHAnsi" w:hAnsiTheme="minorHAnsi" w:cstheme="minorHAnsi"/>
          <w:sz w:val="22"/>
          <w:szCs w:val="22"/>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D12EAA" w:rsidRDefault="00D12EAA" w:rsidP="004D354E">
      <w:pPr>
        <w:jc w:val="both"/>
        <w:rPr>
          <w:rFonts w:asciiTheme="minorHAnsi" w:hAnsiTheme="minorHAnsi" w:cstheme="minorHAnsi"/>
          <w:b/>
          <w:color w:val="00B050"/>
          <w:sz w:val="22"/>
          <w:szCs w:val="22"/>
          <w:lang w:val="en-GB"/>
        </w:rPr>
      </w:pPr>
    </w:p>
    <w:p w:rsidR="00B57EE9" w:rsidRPr="00B57EE9" w:rsidRDefault="00B57EE9" w:rsidP="004D354E">
      <w:pPr>
        <w:jc w:val="both"/>
        <w:rPr>
          <w:rFonts w:asciiTheme="minorHAnsi" w:hAnsiTheme="minorHAnsi" w:cstheme="minorHAnsi"/>
          <w:b/>
          <w:color w:val="00B050"/>
          <w:sz w:val="22"/>
          <w:szCs w:val="22"/>
          <w:lang w:val="en-GB"/>
        </w:rPr>
      </w:pPr>
      <w:r w:rsidRPr="00B57EE9">
        <w:rPr>
          <w:rFonts w:asciiTheme="minorHAnsi" w:hAnsiTheme="minorHAnsi" w:cstheme="minorHAnsi"/>
          <w:b/>
          <w:color w:val="00B050"/>
          <w:sz w:val="22"/>
          <w:szCs w:val="22"/>
          <w:lang w:val="en-GB"/>
        </w:rPr>
        <w:lastRenderedPageBreak/>
        <w:t>Introduction</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Scoil Oilibhéir recognises and appreciates the important contribution that social media has made to enhance communication and interaction in the digital age in which we live. As a school community, we believe that this resource - if harnessed constructively - can be used to change and enhance the way we teach, learn and interact with one another. We acknowledge the influence social media has on communication and interaction allowing us to share information and opinions with a broad audience. We are committed to developing the technological and communicative skills of our pupils by encouraging responsible and safe use of the internet. We believe this to be the shared responsibility of the parents, teachers, pupils and wider school community. </w:t>
      </w:r>
    </w:p>
    <w:p w:rsidR="004D354E" w:rsidRPr="004D354E" w:rsidRDefault="004D354E" w:rsidP="004D354E">
      <w:pPr>
        <w:jc w:val="both"/>
        <w:rPr>
          <w:rFonts w:asciiTheme="minorHAnsi" w:hAnsiTheme="minorHAnsi" w:cstheme="minorHAnsi"/>
          <w:b/>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Definition</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Social media is an umbrella term used to describe websites or internet applications that allow people to interact with each other, by sharing information, opinions, knowledge and interests. </w:t>
      </w:r>
      <w:r w:rsidR="000E4311">
        <w:rPr>
          <w:rFonts w:asciiTheme="minorHAnsi" w:hAnsiTheme="minorHAnsi" w:cstheme="minorHAnsi"/>
          <w:sz w:val="22"/>
          <w:szCs w:val="22"/>
          <w:lang w:val="en-GB"/>
        </w:rPr>
        <w:t>W</w:t>
      </w:r>
      <w:r w:rsidRPr="004D354E">
        <w:rPr>
          <w:rFonts w:asciiTheme="minorHAnsi" w:hAnsiTheme="minorHAnsi" w:cstheme="minorHAnsi"/>
          <w:sz w:val="22"/>
          <w:szCs w:val="22"/>
          <w:lang w:val="en-GB"/>
        </w:rPr>
        <w:t>ebsites and apps such as Facebook, Snapchat, Instagram, Flipogram, Whatsapp, Oovoo, Viber, Kik and Skype are a few examples of what media our children are using. Social media also include services such as bloggs, video and audio podcasts, wikis, message boards, photo document and video sharing websites such as YouTube and micro blogging services such as Twitter. This definition is not exhaustive as technology is constantly developing new ways of communicating.</w:t>
      </w:r>
    </w:p>
    <w:p w:rsidR="004D354E" w:rsidRPr="004D354E" w:rsidRDefault="004D354E" w:rsidP="004D354E">
      <w:pPr>
        <w:jc w:val="both"/>
        <w:rPr>
          <w:rFonts w:asciiTheme="minorHAnsi" w:hAnsiTheme="minorHAnsi" w:cstheme="minorHAnsi"/>
          <w:b/>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Rationale</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lang w:val="en-GB"/>
        </w:rPr>
        <w:t>Scoil Oilibhéir acknowledges the positive role the internet plays in the education of our pupils, however, as a school we wish to alert pupils to the scope for irresponsible and inappropriate use of Social Media sites which can lead to bullying, harassment and access to inappropriate or illegal material while online or where victims can be subjected to inappropriate and uns</w:t>
      </w:r>
      <w:r w:rsidR="000E4311">
        <w:rPr>
          <w:rFonts w:asciiTheme="minorHAnsi" w:hAnsiTheme="minorHAnsi" w:cstheme="minorHAnsi"/>
          <w:sz w:val="22"/>
          <w:szCs w:val="22"/>
          <w:lang w:val="en-GB"/>
        </w:rPr>
        <w:t xml:space="preserve">olicited comments. </w:t>
      </w:r>
      <w:r w:rsidRPr="004D354E">
        <w:rPr>
          <w:rFonts w:asciiTheme="minorHAnsi" w:hAnsiTheme="minorHAnsi" w:cstheme="minorHAnsi"/>
          <w:sz w:val="22"/>
          <w:szCs w:val="22"/>
          <w:lang w:val="en-GB"/>
        </w:rPr>
        <w:t>Scoil Oilibhéir acknowledge</w:t>
      </w:r>
      <w:r w:rsidR="000E4311">
        <w:rPr>
          <w:rFonts w:asciiTheme="minorHAnsi" w:hAnsiTheme="minorHAnsi" w:cstheme="minorHAnsi"/>
          <w:sz w:val="22"/>
          <w:szCs w:val="22"/>
          <w:lang w:val="en-GB"/>
        </w:rPr>
        <w:t>s</w:t>
      </w:r>
      <w:r w:rsidRPr="004D354E">
        <w:rPr>
          <w:rFonts w:asciiTheme="minorHAnsi" w:hAnsiTheme="minorHAnsi" w:cstheme="minorHAnsi"/>
          <w:sz w:val="22"/>
          <w:szCs w:val="22"/>
          <w:lang w:val="en-GB"/>
        </w:rPr>
        <w:t xml:space="preserve"> that this negative commentary is not confined to the classroom but extends into the wider community often having damaging consequences for victims. We recognise that this new virtual playground is often unsupervised and unregulated. The devising of this policy is a response to this new reality, calling us as a school community to come together to teach and model responsible internet use</w:t>
      </w:r>
      <w:r w:rsidRPr="004D354E">
        <w:rPr>
          <w:rFonts w:asciiTheme="minorHAnsi" w:hAnsiTheme="minorHAnsi" w:cstheme="minorHAnsi"/>
          <w:b/>
          <w:sz w:val="22"/>
          <w:szCs w:val="22"/>
          <w:lang w:val="en-GB"/>
        </w:rPr>
        <w:t>.</w:t>
      </w:r>
    </w:p>
    <w:p w:rsidR="004D354E" w:rsidRPr="004D354E" w:rsidRDefault="004D354E" w:rsidP="004D354E">
      <w:pPr>
        <w:jc w:val="both"/>
        <w:rPr>
          <w:rFonts w:asciiTheme="minorHAnsi" w:hAnsiTheme="minorHAnsi" w:cstheme="minorHAnsi"/>
          <w:b/>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Scope</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lang w:val="en-GB"/>
        </w:rPr>
        <w:t>This policy applies to</w:t>
      </w:r>
      <w:r w:rsidRPr="004D354E">
        <w:rPr>
          <w:rFonts w:asciiTheme="minorHAnsi" w:hAnsiTheme="minorHAnsi" w:cstheme="minorHAnsi"/>
          <w:b/>
          <w:sz w:val="22"/>
          <w:szCs w:val="22"/>
          <w:lang w:val="en-GB"/>
        </w:rPr>
        <w:t xml:space="preserve"> </w:t>
      </w:r>
      <w:r w:rsidRPr="004D354E">
        <w:rPr>
          <w:rFonts w:asciiTheme="minorHAnsi" w:hAnsiTheme="minorHAnsi" w:cstheme="minorHAnsi"/>
          <w:sz w:val="22"/>
          <w:szCs w:val="22"/>
          <w:lang w:val="en-GB"/>
        </w:rPr>
        <w:t>the entire school community-management, teachers, staff, pupils and parents/guardians. Due to the diverse nature of access to Social Media,</w:t>
      </w:r>
      <w:r w:rsidRPr="004D354E">
        <w:rPr>
          <w:rFonts w:asciiTheme="minorHAnsi" w:hAnsiTheme="minorHAnsi" w:cstheme="minorHAnsi"/>
          <w:b/>
          <w:sz w:val="22"/>
          <w:szCs w:val="22"/>
          <w:lang w:val="en-GB"/>
        </w:rPr>
        <w:t xml:space="preserve"> </w:t>
      </w:r>
      <w:r w:rsidRPr="004D354E">
        <w:rPr>
          <w:rFonts w:asciiTheme="minorHAnsi" w:hAnsiTheme="minorHAnsi" w:cstheme="minorHAnsi"/>
          <w:sz w:val="22"/>
          <w:szCs w:val="22"/>
          <w:lang w:val="en-GB"/>
        </w:rPr>
        <w:t>this policy</w:t>
      </w:r>
      <w:r w:rsidRPr="004D354E">
        <w:rPr>
          <w:rFonts w:asciiTheme="minorHAnsi" w:hAnsiTheme="minorHAnsi" w:cstheme="minorHAnsi"/>
          <w:b/>
          <w:sz w:val="22"/>
          <w:szCs w:val="22"/>
          <w:lang w:val="en-GB"/>
        </w:rPr>
        <w:t xml:space="preserve"> </w:t>
      </w:r>
      <w:r w:rsidRPr="004D354E">
        <w:rPr>
          <w:rFonts w:asciiTheme="minorHAnsi" w:hAnsiTheme="minorHAnsi" w:cstheme="minorHAnsi"/>
          <w:sz w:val="22"/>
          <w:szCs w:val="22"/>
          <w:lang w:val="en-GB"/>
        </w:rPr>
        <w:t>relates</w:t>
      </w:r>
      <w:r w:rsidRPr="004D354E">
        <w:rPr>
          <w:rFonts w:asciiTheme="minorHAnsi" w:hAnsiTheme="minorHAnsi" w:cstheme="minorHAnsi"/>
          <w:b/>
          <w:sz w:val="22"/>
          <w:szCs w:val="22"/>
          <w:lang w:val="en-GB"/>
        </w:rPr>
        <w:t xml:space="preserve"> </w:t>
      </w:r>
      <w:r w:rsidRPr="004D354E">
        <w:rPr>
          <w:rFonts w:asciiTheme="minorHAnsi" w:hAnsiTheme="minorHAnsi" w:cstheme="minorHAnsi"/>
          <w:sz w:val="22"/>
          <w:szCs w:val="22"/>
          <w:lang w:val="en-GB"/>
        </w:rPr>
        <w:t>to all such interactions both during and outside of normal school hours and includes the use of school and personal devices.</w:t>
      </w:r>
    </w:p>
    <w:p w:rsidR="004D354E" w:rsidRPr="004D354E" w:rsidRDefault="004D354E" w:rsidP="004D354E">
      <w:pPr>
        <w:jc w:val="both"/>
        <w:rPr>
          <w:rFonts w:asciiTheme="minorHAnsi" w:hAnsiTheme="minorHAnsi" w:cstheme="minorHAnsi"/>
          <w:b/>
          <w:sz w:val="22"/>
          <w:szCs w:val="22"/>
          <w:lang w:val="en-GB"/>
        </w:rPr>
      </w:pPr>
    </w:p>
    <w:p w:rsidR="004D354E" w:rsidRPr="004D354E" w:rsidRDefault="004D354E" w:rsidP="004D354E">
      <w:pPr>
        <w:jc w:val="both"/>
        <w:rPr>
          <w:rFonts w:asciiTheme="minorHAnsi" w:hAnsiTheme="minorHAnsi" w:cstheme="minorHAnsi"/>
          <w:b/>
          <w:color w:val="00B050"/>
          <w:sz w:val="22"/>
          <w:szCs w:val="22"/>
          <w:lang w:val="en-GB"/>
        </w:rPr>
      </w:pPr>
      <w:r w:rsidRPr="004D354E">
        <w:rPr>
          <w:rFonts w:asciiTheme="minorHAnsi" w:hAnsiTheme="minorHAnsi" w:cstheme="minorHAnsi"/>
          <w:b/>
          <w:color w:val="00B050"/>
          <w:sz w:val="22"/>
          <w:szCs w:val="22"/>
          <w:lang w:val="en-GB"/>
        </w:rPr>
        <w:t>Aims of this Social Media policy:</w:t>
      </w:r>
    </w:p>
    <w:p w:rsidR="004D354E" w:rsidRPr="004D354E" w:rsidRDefault="004D354E" w:rsidP="00B57EE9">
      <w:pPr>
        <w:pStyle w:val="ListParagraph"/>
        <w:numPr>
          <w:ilvl w:val="0"/>
          <w:numId w:val="4"/>
        </w:numPr>
        <w:suppressAutoHyphens/>
        <w:autoSpaceDN w:val="0"/>
        <w:ind w:left="426"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to produce a set of strategies for students that will enable them to use Social Media safely and responsibly.</w:t>
      </w:r>
    </w:p>
    <w:p w:rsidR="004D354E" w:rsidRPr="004D354E" w:rsidRDefault="004D354E" w:rsidP="00B57EE9">
      <w:pPr>
        <w:pStyle w:val="ListParagraph"/>
        <w:numPr>
          <w:ilvl w:val="0"/>
          <w:numId w:val="4"/>
        </w:numPr>
        <w:suppressAutoHyphens/>
        <w:autoSpaceDN w:val="0"/>
        <w:ind w:left="426"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to help protect the integrity and good name of all members of the school community from online abuse</w:t>
      </w:r>
    </w:p>
    <w:p w:rsidR="004D354E" w:rsidRPr="004D354E" w:rsidRDefault="004D354E" w:rsidP="00B57EE9">
      <w:pPr>
        <w:pStyle w:val="ListParagraph"/>
        <w:numPr>
          <w:ilvl w:val="0"/>
          <w:numId w:val="4"/>
        </w:numPr>
        <w:suppressAutoHyphens/>
        <w:autoSpaceDN w:val="0"/>
        <w:ind w:left="426"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to outline behaviours which are unacceptable and the consequences for engaging in these.</w:t>
      </w:r>
    </w:p>
    <w:p w:rsidR="004D354E" w:rsidRPr="004D354E" w:rsidRDefault="004D354E" w:rsidP="00B57EE9">
      <w:pPr>
        <w:pStyle w:val="ListParagraph"/>
        <w:numPr>
          <w:ilvl w:val="0"/>
          <w:numId w:val="4"/>
        </w:numPr>
        <w:suppressAutoHyphens/>
        <w:autoSpaceDN w:val="0"/>
        <w:ind w:left="426"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to outline procedures for school community members who find themselves the victims of inappropriate social media behaviour.</w:t>
      </w:r>
    </w:p>
    <w:p w:rsidR="004D354E" w:rsidRPr="004D354E" w:rsidRDefault="004D354E" w:rsidP="00B57EE9">
      <w:pPr>
        <w:pStyle w:val="ListParagraph"/>
        <w:numPr>
          <w:ilvl w:val="0"/>
          <w:numId w:val="4"/>
        </w:numPr>
        <w:suppressAutoHyphens/>
        <w:autoSpaceDN w:val="0"/>
        <w:ind w:left="426"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to establish the role of teachers and parents in encouraging safer internet use and reporting of incidents.</w:t>
      </w:r>
    </w:p>
    <w:p w:rsidR="004D354E" w:rsidRPr="004D354E" w:rsidRDefault="004D354E" w:rsidP="004D354E">
      <w:pPr>
        <w:jc w:val="both"/>
        <w:rPr>
          <w:rFonts w:asciiTheme="minorHAnsi" w:hAnsiTheme="minorHAnsi" w:cstheme="minorHAnsi"/>
          <w:b/>
          <w:sz w:val="22"/>
          <w:szCs w:val="22"/>
          <w:u w:val="single"/>
          <w:lang w:val="en-GB"/>
        </w:rPr>
      </w:pPr>
    </w:p>
    <w:p w:rsidR="004D354E" w:rsidRPr="004D354E" w:rsidRDefault="004D354E" w:rsidP="004D354E">
      <w:pPr>
        <w:jc w:val="both"/>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Roles and Responsibilities</w:t>
      </w:r>
    </w:p>
    <w:p w:rsidR="004D354E" w:rsidRPr="004D354E" w:rsidRDefault="004D354E" w:rsidP="00B57EE9">
      <w:pPr>
        <w:pStyle w:val="ListParagraph"/>
        <w:numPr>
          <w:ilvl w:val="3"/>
          <w:numId w:val="8"/>
        </w:numPr>
        <w:suppressAutoHyphens/>
        <w:autoSpaceDN w:val="0"/>
        <w:ind w:left="284" w:hanging="284"/>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The Board of Management will approve the policy and ensure its development and evaluation.</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The Principal and Deputy Principal will be responsible for the dissemination of the policy; the application of sanctions; and together with the Parents’ Association schedule workshops and guest speakers on this topic.</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The cla</w:t>
      </w:r>
      <w:r w:rsidR="008564D5">
        <w:rPr>
          <w:rFonts w:asciiTheme="minorHAnsi" w:hAnsiTheme="minorHAnsi" w:cstheme="minorHAnsi"/>
          <w:sz w:val="22"/>
          <w:szCs w:val="22"/>
          <w:lang w:val="en-GB"/>
        </w:rPr>
        <w:t>ss teachers will outline to</w:t>
      </w:r>
      <w:r w:rsidRPr="004D354E">
        <w:rPr>
          <w:rFonts w:asciiTheme="minorHAnsi" w:hAnsiTheme="minorHAnsi" w:cstheme="minorHAnsi"/>
          <w:sz w:val="22"/>
          <w:szCs w:val="22"/>
          <w:lang w:val="en-GB"/>
        </w:rPr>
        <w:t xml:space="preserve"> </w:t>
      </w:r>
      <w:r w:rsidR="008564D5">
        <w:rPr>
          <w:rFonts w:asciiTheme="minorHAnsi" w:hAnsiTheme="minorHAnsi" w:cstheme="minorHAnsi"/>
          <w:sz w:val="22"/>
          <w:szCs w:val="22"/>
          <w:lang w:val="en-GB"/>
        </w:rPr>
        <w:t xml:space="preserve">the various </w:t>
      </w:r>
      <w:r w:rsidRPr="004D354E">
        <w:rPr>
          <w:rFonts w:asciiTheme="minorHAnsi" w:hAnsiTheme="minorHAnsi" w:cstheme="minorHAnsi"/>
          <w:sz w:val="22"/>
          <w:szCs w:val="22"/>
          <w:lang w:val="en-GB"/>
        </w:rPr>
        <w:t>class</w:t>
      </w:r>
      <w:r w:rsidR="008564D5">
        <w:rPr>
          <w:rFonts w:asciiTheme="minorHAnsi" w:hAnsiTheme="minorHAnsi" w:cstheme="minorHAnsi"/>
          <w:sz w:val="22"/>
          <w:szCs w:val="22"/>
          <w:lang w:val="en-GB"/>
        </w:rPr>
        <w:t>es</w:t>
      </w:r>
      <w:r w:rsidRPr="004D354E">
        <w:rPr>
          <w:rFonts w:asciiTheme="minorHAnsi" w:hAnsiTheme="minorHAnsi" w:cstheme="minorHAnsi"/>
          <w:sz w:val="22"/>
          <w:szCs w:val="22"/>
          <w:lang w:val="en-GB"/>
        </w:rPr>
        <w:t xml:space="preserve"> </w:t>
      </w:r>
      <w:r w:rsidR="008564D5">
        <w:rPr>
          <w:rFonts w:asciiTheme="minorHAnsi" w:hAnsiTheme="minorHAnsi" w:cstheme="minorHAnsi"/>
          <w:sz w:val="22"/>
          <w:szCs w:val="22"/>
          <w:lang w:val="en-GB"/>
        </w:rPr>
        <w:t xml:space="preserve">at an age-appropriate level </w:t>
      </w:r>
      <w:r w:rsidRPr="004D354E">
        <w:rPr>
          <w:rFonts w:asciiTheme="minorHAnsi" w:hAnsiTheme="minorHAnsi" w:cstheme="minorHAnsi"/>
          <w:sz w:val="22"/>
          <w:szCs w:val="22"/>
          <w:lang w:val="en-GB"/>
        </w:rPr>
        <w:t xml:space="preserve">unacceptable uses of Social Media to students. </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Class teachers and parents will advise children on safe internet use.</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Children and parents will be expected to read, understand and sign an Internet Safety Contract.</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Parents are expected to actively engage with their children, and to educate themselves, on Social Media issues </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Strategies to ensure online safety will be taught as part of an SPHE Anti-bullying programme.</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Teachers will report incidents of online bullying and be mindful of the obligations under Child Protection Guidelines.</w:t>
      </w:r>
    </w:p>
    <w:p w:rsidR="004D354E" w:rsidRPr="004D354E" w:rsidRDefault="004D354E" w:rsidP="00B57EE9">
      <w:pPr>
        <w:pStyle w:val="ListParagraph"/>
        <w:numPr>
          <w:ilvl w:val="0"/>
          <w:numId w:val="8"/>
        </w:numPr>
        <w:suppressAutoHyphens/>
        <w:autoSpaceDN w:val="0"/>
        <w:ind w:left="284" w:hanging="284"/>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The school community will provide support for students who have been victims of online bullying</w:t>
      </w:r>
      <w:r w:rsidR="000E4311">
        <w:rPr>
          <w:rFonts w:asciiTheme="minorHAnsi" w:hAnsiTheme="minorHAnsi" w:cstheme="minorHAnsi"/>
          <w:sz w:val="22"/>
          <w:szCs w:val="22"/>
          <w:lang w:val="en-GB"/>
        </w:rPr>
        <w:t xml:space="preserve"> by implementing our </w:t>
      </w:r>
      <w:r w:rsidR="000E4311" w:rsidRPr="000E4311">
        <w:rPr>
          <w:rFonts w:asciiTheme="minorHAnsi" w:hAnsiTheme="minorHAnsi" w:cstheme="minorHAnsi"/>
          <w:i/>
          <w:sz w:val="22"/>
          <w:szCs w:val="22"/>
          <w:lang w:val="en-GB"/>
        </w:rPr>
        <w:t>Anti-Bullying Policy</w:t>
      </w:r>
      <w:r w:rsidR="000E4311">
        <w:rPr>
          <w:rFonts w:asciiTheme="minorHAnsi" w:hAnsiTheme="minorHAnsi" w:cstheme="minorHAnsi"/>
          <w:i/>
          <w:sz w:val="22"/>
          <w:szCs w:val="22"/>
          <w:lang w:val="en-GB"/>
        </w:rPr>
        <w:t xml:space="preserve">. </w:t>
      </w:r>
    </w:p>
    <w:p w:rsidR="004D354E" w:rsidRPr="00B57EE9" w:rsidRDefault="004D354E" w:rsidP="004D354E">
      <w:pPr>
        <w:jc w:val="both"/>
        <w:rPr>
          <w:rFonts w:asciiTheme="minorHAnsi" w:hAnsiTheme="minorHAnsi" w:cstheme="minorHAnsi"/>
          <w:b/>
          <w:color w:val="00B050"/>
          <w:sz w:val="22"/>
          <w:szCs w:val="22"/>
          <w:u w:val="single"/>
          <w:lang w:val="en-GB"/>
        </w:rPr>
      </w:pPr>
      <w:r w:rsidRPr="00B57EE9">
        <w:rPr>
          <w:rFonts w:asciiTheme="minorHAnsi" w:hAnsiTheme="minorHAnsi" w:cstheme="minorHAnsi"/>
          <w:b/>
          <w:color w:val="00B050"/>
          <w:sz w:val="22"/>
          <w:szCs w:val="22"/>
          <w:u w:val="single"/>
          <w:lang w:val="en-GB"/>
        </w:rPr>
        <w:lastRenderedPageBreak/>
        <w:t>Principles of Safe and Responsible use of Social Media</w:t>
      </w:r>
    </w:p>
    <w:p w:rsidR="004D354E" w:rsidRPr="00B57EE9" w:rsidRDefault="004D354E" w:rsidP="004D354E">
      <w:pPr>
        <w:jc w:val="both"/>
        <w:rPr>
          <w:rFonts w:asciiTheme="minorHAnsi" w:hAnsiTheme="minorHAnsi" w:cstheme="minorHAnsi"/>
          <w:sz w:val="22"/>
          <w:szCs w:val="22"/>
          <w:lang w:val="en-GB"/>
        </w:rPr>
      </w:pPr>
      <w:r w:rsidRPr="00B57EE9">
        <w:rPr>
          <w:rFonts w:asciiTheme="minorHAnsi" w:hAnsiTheme="minorHAnsi" w:cstheme="minorHAnsi"/>
          <w:sz w:val="22"/>
          <w:szCs w:val="22"/>
          <w:lang w:val="en-GB"/>
        </w:rPr>
        <w:t>In the social media world, the line between private and public is not well defined nor is the line between personal and professional.</w:t>
      </w:r>
    </w:p>
    <w:p w:rsidR="004D354E" w:rsidRPr="00B57EE9" w:rsidRDefault="004D354E" w:rsidP="00B57EE9">
      <w:pPr>
        <w:pStyle w:val="ListParagraph"/>
        <w:numPr>
          <w:ilvl w:val="0"/>
          <w:numId w:val="3"/>
        </w:numPr>
        <w:suppressAutoHyphens/>
        <w:autoSpaceDN w:val="0"/>
        <w:ind w:left="426" w:hanging="284"/>
        <w:contextualSpacing w:val="0"/>
        <w:jc w:val="both"/>
        <w:textAlignment w:val="baseline"/>
        <w:rPr>
          <w:rFonts w:asciiTheme="minorHAnsi" w:hAnsiTheme="minorHAnsi" w:cstheme="minorHAnsi"/>
          <w:sz w:val="22"/>
          <w:szCs w:val="22"/>
          <w:lang w:val="en-GB"/>
        </w:rPr>
      </w:pPr>
      <w:r w:rsidRPr="00B57EE9">
        <w:rPr>
          <w:rFonts w:asciiTheme="minorHAnsi" w:hAnsiTheme="minorHAnsi" w:cstheme="minorHAnsi"/>
          <w:sz w:val="22"/>
          <w:szCs w:val="22"/>
          <w:lang w:val="en-GB"/>
        </w:rPr>
        <w:t>Be selective about what you share. Everything happens in front of a vast, invisible and often anonymous audience. Once something is out there, it doesn’t disappear as it can be copied and forwarded easily and quickly. Everything leaves a digital footprint. You should never post personal details such as your phone number, email address or home address.</w:t>
      </w:r>
    </w:p>
    <w:p w:rsidR="004D354E" w:rsidRPr="00B57EE9" w:rsidRDefault="004D354E" w:rsidP="00B57EE9">
      <w:pPr>
        <w:pStyle w:val="ListParagraph"/>
        <w:numPr>
          <w:ilvl w:val="0"/>
          <w:numId w:val="3"/>
        </w:numPr>
        <w:suppressAutoHyphens/>
        <w:autoSpaceDN w:val="0"/>
        <w:ind w:left="426" w:hanging="284"/>
        <w:contextualSpacing w:val="0"/>
        <w:jc w:val="both"/>
        <w:textAlignment w:val="baseline"/>
        <w:rPr>
          <w:rFonts w:asciiTheme="minorHAnsi" w:hAnsiTheme="minorHAnsi" w:cstheme="minorHAnsi"/>
          <w:sz w:val="22"/>
          <w:szCs w:val="22"/>
          <w:lang w:val="en-GB"/>
        </w:rPr>
      </w:pPr>
      <w:r w:rsidRPr="00B57EE9">
        <w:rPr>
          <w:rFonts w:asciiTheme="minorHAnsi" w:hAnsiTheme="minorHAnsi" w:cstheme="minorHAnsi"/>
          <w:sz w:val="22"/>
          <w:szCs w:val="22"/>
          <w:lang w:val="en-GB"/>
        </w:rPr>
        <w:t>Be selective with friends. Be careful who you make friends with online. In general, it is better to restrict friends to people you know and trust. Talk to parents before adding friends you are not sure of.</w:t>
      </w:r>
    </w:p>
    <w:p w:rsidR="004D354E" w:rsidRPr="00B57EE9" w:rsidRDefault="004D354E" w:rsidP="00B57EE9">
      <w:pPr>
        <w:pStyle w:val="ListParagraph"/>
        <w:numPr>
          <w:ilvl w:val="0"/>
          <w:numId w:val="3"/>
        </w:numPr>
        <w:suppressAutoHyphens/>
        <w:autoSpaceDN w:val="0"/>
        <w:ind w:left="426" w:hanging="284"/>
        <w:contextualSpacing w:val="0"/>
        <w:jc w:val="both"/>
        <w:textAlignment w:val="baseline"/>
        <w:rPr>
          <w:rFonts w:asciiTheme="minorHAnsi" w:hAnsiTheme="minorHAnsi" w:cstheme="minorHAnsi"/>
          <w:sz w:val="22"/>
          <w:szCs w:val="22"/>
          <w:lang w:val="en-GB"/>
        </w:rPr>
      </w:pPr>
      <w:r w:rsidRPr="00B57EE9">
        <w:rPr>
          <w:rFonts w:asciiTheme="minorHAnsi" w:hAnsiTheme="minorHAnsi" w:cstheme="minorHAnsi"/>
          <w:sz w:val="22"/>
          <w:szCs w:val="22"/>
          <w:lang w:val="en-GB"/>
        </w:rPr>
        <w:t>Never post your location. Facebook lets users post their location on every post. Children should not do this for safety and privacy reasons.</w:t>
      </w:r>
    </w:p>
    <w:p w:rsidR="004D354E" w:rsidRPr="00B57EE9" w:rsidRDefault="004D354E" w:rsidP="00B57EE9">
      <w:pPr>
        <w:pStyle w:val="ListParagraph"/>
        <w:numPr>
          <w:ilvl w:val="0"/>
          <w:numId w:val="3"/>
        </w:numPr>
        <w:suppressAutoHyphens/>
        <w:autoSpaceDN w:val="0"/>
        <w:ind w:left="426" w:hanging="284"/>
        <w:contextualSpacing w:val="0"/>
        <w:jc w:val="both"/>
        <w:textAlignment w:val="baseline"/>
        <w:rPr>
          <w:rFonts w:asciiTheme="minorHAnsi" w:hAnsiTheme="minorHAnsi" w:cstheme="minorHAnsi"/>
          <w:sz w:val="22"/>
          <w:szCs w:val="22"/>
          <w:lang w:val="en-GB"/>
        </w:rPr>
      </w:pPr>
      <w:r w:rsidRPr="00B57EE9">
        <w:rPr>
          <w:rFonts w:asciiTheme="minorHAnsi" w:hAnsiTheme="minorHAnsi" w:cstheme="minorHAnsi"/>
          <w:sz w:val="22"/>
          <w:szCs w:val="22"/>
          <w:lang w:val="en-GB"/>
        </w:rPr>
        <w:t xml:space="preserve">Use strict privacy settings. Review all of the options on your privacy settings page. Many sites default settings tend to keep information public until a user makes it private. </w:t>
      </w:r>
    </w:p>
    <w:p w:rsidR="004D354E" w:rsidRPr="00B57EE9" w:rsidRDefault="004D354E" w:rsidP="00B57EE9">
      <w:pPr>
        <w:pStyle w:val="ListParagraph"/>
        <w:numPr>
          <w:ilvl w:val="0"/>
          <w:numId w:val="3"/>
        </w:numPr>
        <w:suppressAutoHyphens/>
        <w:autoSpaceDN w:val="0"/>
        <w:ind w:left="426" w:hanging="284"/>
        <w:contextualSpacing w:val="0"/>
        <w:jc w:val="both"/>
        <w:textAlignment w:val="baseline"/>
        <w:rPr>
          <w:rFonts w:asciiTheme="minorHAnsi" w:hAnsiTheme="minorHAnsi" w:cstheme="minorHAnsi"/>
          <w:sz w:val="22"/>
          <w:szCs w:val="22"/>
          <w:lang w:val="en-GB"/>
        </w:rPr>
      </w:pPr>
      <w:r w:rsidRPr="00B57EE9">
        <w:rPr>
          <w:rFonts w:asciiTheme="minorHAnsi" w:hAnsiTheme="minorHAnsi" w:cstheme="minorHAnsi"/>
          <w:sz w:val="22"/>
          <w:szCs w:val="22"/>
          <w:lang w:val="en-GB"/>
        </w:rPr>
        <w:t>If your profile is linked to your mobile phone, you should use the websites privacy settings to ensure your phone numbers not visible.</w:t>
      </w:r>
    </w:p>
    <w:p w:rsidR="004D354E" w:rsidRPr="00B57EE9" w:rsidRDefault="004D354E" w:rsidP="00B57EE9">
      <w:pPr>
        <w:pStyle w:val="ListParagraph"/>
        <w:numPr>
          <w:ilvl w:val="0"/>
          <w:numId w:val="3"/>
        </w:numPr>
        <w:suppressAutoHyphens/>
        <w:autoSpaceDN w:val="0"/>
        <w:ind w:left="426" w:hanging="284"/>
        <w:contextualSpacing w:val="0"/>
        <w:jc w:val="both"/>
        <w:textAlignment w:val="baseline"/>
        <w:rPr>
          <w:rFonts w:asciiTheme="minorHAnsi" w:hAnsiTheme="minorHAnsi" w:cstheme="minorHAnsi"/>
          <w:sz w:val="22"/>
          <w:szCs w:val="22"/>
          <w:lang w:val="en-GB"/>
        </w:rPr>
      </w:pPr>
      <w:r w:rsidRPr="00B57EE9">
        <w:rPr>
          <w:rFonts w:asciiTheme="minorHAnsi" w:hAnsiTheme="minorHAnsi" w:cstheme="minorHAnsi"/>
          <w:sz w:val="22"/>
          <w:szCs w:val="22"/>
          <w:lang w:val="en-GB"/>
        </w:rPr>
        <w:t>Chat/VoIP services (These allow for communication that maybe typed or spoken with or without webcam access). You should only communicate with people you trust and remember that others may be able to view all aspects of communication.</w:t>
      </w:r>
    </w:p>
    <w:p w:rsidR="004D354E" w:rsidRPr="00B57EE9" w:rsidRDefault="004D354E" w:rsidP="004D354E">
      <w:pPr>
        <w:jc w:val="both"/>
        <w:rPr>
          <w:rFonts w:asciiTheme="minorHAnsi" w:hAnsiTheme="minorHAnsi" w:cstheme="minorHAnsi"/>
          <w:b/>
          <w:color w:val="00B050"/>
          <w:sz w:val="22"/>
          <w:szCs w:val="22"/>
          <w:u w:val="single"/>
          <w:lang w:val="en-GB"/>
        </w:rPr>
      </w:pPr>
      <w:r w:rsidRPr="00B57EE9">
        <w:rPr>
          <w:rFonts w:asciiTheme="minorHAnsi" w:hAnsiTheme="minorHAnsi" w:cstheme="minorHAnsi"/>
          <w:b/>
          <w:color w:val="00B050"/>
          <w:sz w:val="22"/>
          <w:szCs w:val="22"/>
          <w:u w:val="single"/>
          <w:lang w:val="en-GB"/>
        </w:rPr>
        <w:t>Communication between Pupils/Parents/School Staff</w:t>
      </w:r>
    </w:p>
    <w:p w:rsidR="004D354E" w:rsidRPr="00B57EE9" w:rsidRDefault="004D354E" w:rsidP="00B57EE9">
      <w:pPr>
        <w:pStyle w:val="ListParagraph"/>
        <w:numPr>
          <w:ilvl w:val="0"/>
          <w:numId w:val="9"/>
        </w:numPr>
        <w:ind w:left="284" w:hanging="284"/>
        <w:jc w:val="both"/>
        <w:rPr>
          <w:rFonts w:asciiTheme="minorHAnsi" w:hAnsiTheme="minorHAnsi" w:cstheme="minorHAnsi"/>
          <w:sz w:val="22"/>
          <w:szCs w:val="22"/>
        </w:rPr>
      </w:pPr>
      <w:r w:rsidRPr="00B57EE9">
        <w:rPr>
          <w:rFonts w:asciiTheme="minorHAnsi" w:hAnsiTheme="minorHAnsi" w:cstheme="minorHAnsi"/>
          <w:sz w:val="22"/>
          <w:szCs w:val="22"/>
          <w:lang w:val="en-GB"/>
        </w:rPr>
        <w:t>Communication between pupils and staff, by whatever method, should take place within clear</w:t>
      </w:r>
      <w:r w:rsidR="008564D5" w:rsidRPr="00B57EE9">
        <w:rPr>
          <w:rFonts w:asciiTheme="minorHAnsi" w:hAnsiTheme="minorHAnsi" w:cstheme="minorHAnsi"/>
          <w:sz w:val="22"/>
          <w:szCs w:val="22"/>
          <w:lang w:val="en-GB"/>
        </w:rPr>
        <w:t>,</w:t>
      </w:r>
      <w:r w:rsidRPr="00B57EE9">
        <w:rPr>
          <w:rFonts w:asciiTheme="minorHAnsi" w:hAnsiTheme="minorHAnsi" w:cstheme="minorHAnsi"/>
          <w:sz w:val="22"/>
          <w:szCs w:val="22"/>
          <w:lang w:val="en-GB"/>
        </w:rPr>
        <w:t xml:space="preserve"> professional boundaries. This includes the wider use of technology such as mobile phones, text messaging, emails, digital cameras, videos, web-cams, websites and blogs.</w:t>
      </w:r>
    </w:p>
    <w:p w:rsidR="004D354E" w:rsidRPr="00B57EE9" w:rsidRDefault="004D354E" w:rsidP="00B57EE9">
      <w:pPr>
        <w:pStyle w:val="ListParagraph"/>
        <w:numPr>
          <w:ilvl w:val="0"/>
          <w:numId w:val="9"/>
        </w:numPr>
        <w:ind w:left="284" w:hanging="284"/>
        <w:jc w:val="both"/>
        <w:rPr>
          <w:rFonts w:asciiTheme="minorHAnsi" w:hAnsiTheme="minorHAnsi" w:cstheme="minorHAnsi"/>
          <w:sz w:val="22"/>
          <w:szCs w:val="22"/>
          <w:lang w:val="en-GB"/>
        </w:rPr>
      </w:pPr>
      <w:r w:rsidRPr="00B57EE9">
        <w:rPr>
          <w:rFonts w:asciiTheme="minorHAnsi" w:hAnsiTheme="minorHAnsi" w:cstheme="minorHAnsi"/>
          <w:sz w:val="22"/>
          <w:szCs w:val="22"/>
          <w:lang w:val="en-GB"/>
        </w:rPr>
        <w:t>Teachers can be contacted via the school phone number. Staff should not give their personal mobile numbers or personal email</w:t>
      </w:r>
      <w:r w:rsidR="006113E0" w:rsidRPr="00B57EE9">
        <w:rPr>
          <w:rFonts w:asciiTheme="minorHAnsi" w:hAnsiTheme="minorHAnsi" w:cstheme="minorHAnsi"/>
          <w:sz w:val="22"/>
          <w:szCs w:val="22"/>
          <w:lang w:val="en-GB"/>
        </w:rPr>
        <w:t xml:space="preserve"> addresses to pupils</w:t>
      </w:r>
      <w:r w:rsidRPr="00B57EE9">
        <w:rPr>
          <w:rFonts w:asciiTheme="minorHAnsi" w:hAnsiTheme="minorHAnsi" w:cstheme="minorHAnsi"/>
          <w:sz w:val="22"/>
          <w:szCs w:val="22"/>
          <w:lang w:val="en-GB"/>
        </w:rPr>
        <w:t>.</w:t>
      </w:r>
      <w:r w:rsidR="006113E0" w:rsidRPr="00B57EE9">
        <w:rPr>
          <w:rFonts w:asciiTheme="minorHAnsi" w:hAnsiTheme="minorHAnsi" w:cstheme="minorHAnsi"/>
          <w:sz w:val="22"/>
          <w:szCs w:val="22"/>
          <w:lang w:val="en-GB"/>
        </w:rPr>
        <w:t xml:space="preserve"> For school</w:t>
      </w:r>
      <w:r w:rsidR="004F68A4" w:rsidRPr="00B57EE9">
        <w:rPr>
          <w:rFonts w:asciiTheme="minorHAnsi" w:hAnsiTheme="minorHAnsi" w:cstheme="minorHAnsi"/>
          <w:sz w:val="22"/>
          <w:szCs w:val="22"/>
          <w:lang w:val="en-GB"/>
        </w:rPr>
        <w:t xml:space="preserve"> business, except in exceptional circumstances, staff should not use</w:t>
      </w:r>
      <w:r w:rsidR="006113E0" w:rsidRPr="00B57EE9">
        <w:rPr>
          <w:rFonts w:asciiTheme="minorHAnsi" w:hAnsiTheme="minorHAnsi" w:cstheme="minorHAnsi"/>
          <w:sz w:val="22"/>
          <w:szCs w:val="22"/>
          <w:lang w:val="en-GB"/>
        </w:rPr>
        <w:t xml:space="preserve"> their personal mobile numb</w:t>
      </w:r>
      <w:r w:rsidR="004F68A4" w:rsidRPr="00B57EE9">
        <w:rPr>
          <w:rFonts w:asciiTheme="minorHAnsi" w:hAnsiTheme="minorHAnsi" w:cstheme="minorHAnsi"/>
          <w:sz w:val="22"/>
          <w:szCs w:val="22"/>
          <w:lang w:val="en-GB"/>
        </w:rPr>
        <w:t>ers or personal email addresses</w:t>
      </w:r>
      <w:r w:rsidR="006113E0" w:rsidRPr="00B57EE9">
        <w:rPr>
          <w:rFonts w:asciiTheme="minorHAnsi" w:hAnsiTheme="minorHAnsi" w:cstheme="minorHAnsi"/>
          <w:sz w:val="22"/>
          <w:szCs w:val="22"/>
          <w:lang w:val="en-GB"/>
        </w:rPr>
        <w:t>.</w:t>
      </w:r>
      <w:r w:rsidRPr="00B57EE9">
        <w:rPr>
          <w:rFonts w:asciiTheme="minorHAnsi" w:hAnsiTheme="minorHAnsi" w:cstheme="minorHAnsi"/>
          <w:sz w:val="22"/>
          <w:szCs w:val="22"/>
          <w:lang w:val="en-GB"/>
        </w:rPr>
        <w:t xml:space="preserve"> Whilst we recognise that as a tightknit community, many staff and parents have a social relationship as well as a professional relationship, in order that lines not be blurred, we ask that when </w:t>
      </w:r>
      <w:r w:rsidR="006113E0" w:rsidRPr="00B57EE9">
        <w:rPr>
          <w:rFonts w:asciiTheme="minorHAnsi" w:hAnsiTheme="minorHAnsi" w:cstheme="minorHAnsi"/>
          <w:sz w:val="22"/>
          <w:szCs w:val="22"/>
          <w:lang w:val="en-GB"/>
        </w:rPr>
        <w:t>possible</w:t>
      </w:r>
      <w:r w:rsidR="004F68A4" w:rsidRPr="00B57EE9">
        <w:rPr>
          <w:rFonts w:asciiTheme="minorHAnsi" w:hAnsiTheme="minorHAnsi" w:cstheme="minorHAnsi"/>
          <w:sz w:val="22"/>
          <w:szCs w:val="22"/>
          <w:lang w:val="en-GB"/>
        </w:rPr>
        <w:t xml:space="preserve"> and</w:t>
      </w:r>
      <w:r w:rsidR="006113E0" w:rsidRPr="00B57EE9">
        <w:rPr>
          <w:rFonts w:asciiTheme="minorHAnsi" w:hAnsiTheme="minorHAnsi" w:cstheme="minorHAnsi"/>
          <w:sz w:val="22"/>
          <w:szCs w:val="22"/>
          <w:lang w:val="en-GB"/>
        </w:rPr>
        <w:t xml:space="preserve"> </w:t>
      </w:r>
      <w:r w:rsidRPr="00B57EE9">
        <w:rPr>
          <w:rFonts w:asciiTheme="minorHAnsi" w:hAnsiTheme="minorHAnsi" w:cstheme="minorHAnsi"/>
          <w:sz w:val="22"/>
          <w:szCs w:val="22"/>
          <w:lang w:val="en-GB"/>
        </w:rPr>
        <w:t>practica</w:t>
      </w:r>
      <w:r w:rsidR="008564D5" w:rsidRPr="00B57EE9">
        <w:rPr>
          <w:rFonts w:asciiTheme="minorHAnsi" w:hAnsiTheme="minorHAnsi" w:cstheme="minorHAnsi"/>
          <w:sz w:val="22"/>
          <w:szCs w:val="22"/>
          <w:lang w:val="en-GB"/>
        </w:rPr>
        <w:t xml:space="preserve">l, staff should conduct school business </w:t>
      </w:r>
      <w:r w:rsidRPr="00B57EE9">
        <w:rPr>
          <w:rFonts w:asciiTheme="minorHAnsi" w:hAnsiTheme="minorHAnsi" w:cstheme="minorHAnsi"/>
          <w:sz w:val="22"/>
          <w:szCs w:val="22"/>
          <w:lang w:val="en-GB"/>
        </w:rPr>
        <w:t xml:space="preserve">through school channels.  </w:t>
      </w:r>
      <w:r w:rsidR="008564D5" w:rsidRPr="00B57EE9">
        <w:rPr>
          <w:rFonts w:asciiTheme="minorHAnsi" w:hAnsiTheme="minorHAnsi" w:cstheme="minorHAnsi"/>
          <w:sz w:val="22"/>
          <w:szCs w:val="22"/>
          <w:lang w:val="en-GB"/>
        </w:rPr>
        <w:t xml:space="preserve">We recommend that parents only contact staff through official school channels where school business is concerned. We expect both parents </w:t>
      </w:r>
      <w:r w:rsidRPr="00B57EE9">
        <w:rPr>
          <w:rFonts w:asciiTheme="minorHAnsi" w:hAnsiTheme="minorHAnsi" w:cstheme="minorHAnsi"/>
          <w:sz w:val="22"/>
          <w:szCs w:val="22"/>
          <w:lang w:val="en-GB"/>
        </w:rPr>
        <w:t xml:space="preserve">and staff to understand and respect the difference between personal and professional business. </w:t>
      </w:r>
    </w:p>
    <w:p w:rsidR="004D354E" w:rsidRPr="00B57EE9" w:rsidRDefault="004D354E" w:rsidP="00B57EE9">
      <w:pPr>
        <w:pStyle w:val="ListParagraph"/>
        <w:numPr>
          <w:ilvl w:val="0"/>
          <w:numId w:val="9"/>
        </w:numPr>
        <w:ind w:left="284" w:hanging="284"/>
        <w:jc w:val="both"/>
        <w:rPr>
          <w:rFonts w:asciiTheme="minorHAnsi" w:hAnsiTheme="minorHAnsi" w:cstheme="minorHAnsi"/>
          <w:sz w:val="22"/>
          <w:szCs w:val="22"/>
          <w:lang w:val="en-GB"/>
        </w:rPr>
      </w:pPr>
      <w:r w:rsidRPr="00B57EE9">
        <w:rPr>
          <w:rFonts w:asciiTheme="minorHAnsi" w:hAnsiTheme="minorHAnsi" w:cstheme="minorHAnsi"/>
          <w:sz w:val="22"/>
          <w:szCs w:val="22"/>
          <w:lang w:val="en-GB"/>
        </w:rPr>
        <w:t xml:space="preserve">A second school mobile number will be provided for contact during tours, sports trips, Gaeltacht etc. </w:t>
      </w:r>
    </w:p>
    <w:p w:rsidR="004D354E" w:rsidRPr="00B57EE9" w:rsidRDefault="004D354E" w:rsidP="00B57EE9">
      <w:pPr>
        <w:pStyle w:val="ListParagraph"/>
        <w:numPr>
          <w:ilvl w:val="0"/>
          <w:numId w:val="9"/>
        </w:numPr>
        <w:ind w:left="284" w:hanging="284"/>
        <w:jc w:val="both"/>
        <w:rPr>
          <w:rFonts w:asciiTheme="minorHAnsi" w:hAnsiTheme="minorHAnsi" w:cstheme="minorHAnsi"/>
          <w:sz w:val="22"/>
          <w:szCs w:val="22"/>
        </w:rPr>
      </w:pPr>
      <w:r w:rsidRPr="00B57EE9">
        <w:rPr>
          <w:rFonts w:asciiTheme="minorHAnsi" w:hAnsiTheme="minorHAnsi" w:cstheme="minorHAnsi"/>
          <w:sz w:val="22"/>
          <w:szCs w:val="22"/>
          <w:lang w:val="en-GB"/>
        </w:rPr>
        <w:t>Staff should not request, nor respond to, any personal contact made by a pupil to them on a social media site and should inform school management immediately of same.</w:t>
      </w:r>
    </w:p>
    <w:p w:rsidR="004D354E" w:rsidRPr="00B57EE9" w:rsidRDefault="004D354E" w:rsidP="00B57EE9">
      <w:pPr>
        <w:pStyle w:val="ListParagraph"/>
        <w:numPr>
          <w:ilvl w:val="0"/>
          <w:numId w:val="9"/>
        </w:numPr>
        <w:ind w:left="284" w:hanging="284"/>
        <w:jc w:val="both"/>
        <w:rPr>
          <w:rFonts w:asciiTheme="minorHAnsi" w:hAnsiTheme="minorHAnsi" w:cstheme="minorHAnsi"/>
          <w:sz w:val="22"/>
          <w:szCs w:val="22"/>
        </w:rPr>
      </w:pPr>
      <w:r w:rsidRPr="00B57EE9">
        <w:rPr>
          <w:rFonts w:asciiTheme="minorHAnsi" w:hAnsiTheme="minorHAnsi" w:cstheme="minorHAnsi"/>
          <w:sz w:val="22"/>
          <w:szCs w:val="22"/>
          <w:lang w:val="en-GB"/>
        </w:rPr>
        <w:t>Members of the school community need to ensure that when they are communicating about others, even outside school, that they give due regard to the potential consequences of such comments. Making comments or allegations on social networking sites about others connected with the school could result in formal action being taken against them. This includes the uploading of photographs that might bring a person, persons or the school into disrepute.</w:t>
      </w:r>
    </w:p>
    <w:p w:rsidR="004D354E" w:rsidRPr="00B57EE9" w:rsidRDefault="004D354E" w:rsidP="004D354E">
      <w:pPr>
        <w:jc w:val="both"/>
        <w:rPr>
          <w:rFonts w:asciiTheme="minorHAnsi" w:hAnsiTheme="minorHAnsi" w:cstheme="minorHAnsi"/>
          <w:b/>
          <w:color w:val="00B050"/>
          <w:sz w:val="21"/>
          <w:szCs w:val="21"/>
          <w:u w:val="single"/>
          <w:lang w:val="en-GB"/>
        </w:rPr>
      </w:pPr>
      <w:r w:rsidRPr="00B57EE9">
        <w:rPr>
          <w:rFonts w:asciiTheme="minorHAnsi" w:hAnsiTheme="minorHAnsi" w:cstheme="minorHAnsi"/>
          <w:b/>
          <w:color w:val="00B050"/>
          <w:sz w:val="21"/>
          <w:szCs w:val="21"/>
          <w:u w:val="single"/>
          <w:lang w:val="en-GB"/>
        </w:rPr>
        <w:t>Guidelines for staff on the use of Social Media Sites</w:t>
      </w:r>
    </w:p>
    <w:p w:rsidR="004D354E" w:rsidRPr="00B57EE9" w:rsidRDefault="004D354E" w:rsidP="004D354E">
      <w:pPr>
        <w:jc w:val="both"/>
        <w:rPr>
          <w:rFonts w:asciiTheme="minorHAnsi" w:hAnsiTheme="minorHAnsi" w:cstheme="minorHAnsi"/>
          <w:b/>
          <w:color w:val="00B050"/>
          <w:sz w:val="21"/>
          <w:szCs w:val="21"/>
          <w:lang w:val="en-GB"/>
        </w:rPr>
      </w:pPr>
      <w:r w:rsidRPr="00B57EE9">
        <w:rPr>
          <w:rFonts w:asciiTheme="minorHAnsi" w:hAnsiTheme="minorHAnsi" w:cstheme="minorHAnsi"/>
          <w:b/>
          <w:color w:val="00B050"/>
          <w:sz w:val="21"/>
          <w:szCs w:val="21"/>
          <w:lang w:val="en-GB"/>
        </w:rPr>
        <w:t>Personal use of Social Media</w:t>
      </w:r>
    </w:p>
    <w:p w:rsidR="004D354E" w:rsidRPr="00B57EE9" w:rsidRDefault="004D354E" w:rsidP="004D354E">
      <w:pPr>
        <w:jc w:val="both"/>
        <w:rPr>
          <w:rFonts w:asciiTheme="minorHAnsi" w:hAnsiTheme="minorHAnsi" w:cstheme="minorHAnsi"/>
          <w:sz w:val="21"/>
          <w:szCs w:val="21"/>
          <w:lang w:val="en-GB"/>
        </w:rPr>
      </w:pPr>
      <w:r w:rsidRPr="00B57EE9">
        <w:rPr>
          <w:rFonts w:asciiTheme="minorHAnsi" w:hAnsiTheme="minorHAnsi" w:cstheme="minorHAnsi"/>
          <w:sz w:val="21"/>
          <w:szCs w:val="21"/>
          <w:lang w:val="en-GB"/>
        </w:rPr>
        <w:t xml:space="preserve">The use of Social Media sites by staff is governed by the recently published </w:t>
      </w:r>
      <w:r w:rsidRPr="00B57EE9">
        <w:rPr>
          <w:rFonts w:asciiTheme="minorHAnsi" w:hAnsiTheme="minorHAnsi" w:cstheme="minorHAnsi"/>
          <w:i/>
          <w:sz w:val="21"/>
          <w:szCs w:val="21"/>
          <w:lang w:val="en-GB"/>
        </w:rPr>
        <w:t>Code of Professional Conduct</w:t>
      </w:r>
      <w:r w:rsidRPr="00B57EE9">
        <w:rPr>
          <w:rFonts w:asciiTheme="minorHAnsi" w:hAnsiTheme="minorHAnsi" w:cstheme="minorHAnsi"/>
          <w:sz w:val="21"/>
          <w:szCs w:val="21"/>
          <w:lang w:val="en-GB"/>
        </w:rPr>
        <w:t xml:space="preserve"> from the Teaching Council. </w:t>
      </w:r>
    </w:p>
    <w:p w:rsidR="004D354E" w:rsidRPr="00B57EE9" w:rsidRDefault="004D354E" w:rsidP="004D354E">
      <w:pPr>
        <w:jc w:val="both"/>
        <w:rPr>
          <w:rFonts w:asciiTheme="minorHAnsi" w:hAnsiTheme="minorHAnsi" w:cstheme="minorHAnsi"/>
          <w:sz w:val="21"/>
          <w:szCs w:val="21"/>
          <w:lang w:val="en-GB"/>
        </w:rPr>
      </w:pPr>
      <w:r w:rsidRPr="00B57EE9">
        <w:rPr>
          <w:rFonts w:asciiTheme="minorHAnsi" w:hAnsiTheme="minorHAnsi" w:cstheme="minorHAnsi"/>
          <w:sz w:val="21"/>
          <w:szCs w:val="21"/>
          <w:lang w:val="en-GB"/>
        </w:rPr>
        <w:t>Teachers shall (Teaching Council)</w:t>
      </w:r>
    </w:p>
    <w:p w:rsidR="004D354E" w:rsidRPr="00B57EE9" w:rsidRDefault="004D354E" w:rsidP="00B57EE9">
      <w:pPr>
        <w:pStyle w:val="ListParagraph"/>
        <w:numPr>
          <w:ilvl w:val="0"/>
          <w:numId w:val="5"/>
        </w:numPr>
        <w:suppressAutoHyphens/>
        <w:autoSpaceDN w:val="0"/>
        <w:ind w:left="284" w:hanging="284"/>
        <w:contextualSpacing w:val="0"/>
        <w:jc w:val="both"/>
        <w:textAlignment w:val="baseline"/>
        <w:rPr>
          <w:rFonts w:asciiTheme="minorHAnsi" w:hAnsiTheme="minorHAnsi" w:cstheme="minorHAnsi"/>
          <w:sz w:val="21"/>
          <w:szCs w:val="21"/>
          <w:lang w:val="en-GB"/>
        </w:rPr>
      </w:pPr>
      <w:r w:rsidRPr="00B57EE9">
        <w:rPr>
          <w:rFonts w:asciiTheme="minorHAnsi" w:hAnsiTheme="minorHAnsi" w:cstheme="minorHAnsi"/>
          <w:sz w:val="21"/>
          <w:szCs w:val="21"/>
          <w:lang w:val="en-GB"/>
        </w:rPr>
        <w:t>Communicate effectively with pupils, colleagues, parents, school management and others in a manner that is professional, collaborative and supportive, and based on trust and respect.</w:t>
      </w:r>
    </w:p>
    <w:p w:rsidR="004D354E" w:rsidRPr="00B57EE9" w:rsidRDefault="004D354E" w:rsidP="00B57EE9">
      <w:pPr>
        <w:pStyle w:val="ListParagraph"/>
        <w:numPr>
          <w:ilvl w:val="0"/>
          <w:numId w:val="5"/>
        </w:numPr>
        <w:suppressAutoHyphens/>
        <w:autoSpaceDN w:val="0"/>
        <w:ind w:left="284" w:hanging="284"/>
        <w:contextualSpacing w:val="0"/>
        <w:jc w:val="both"/>
        <w:textAlignment w:val="baseline"/>
        <w:rPr>
          <w:rFonts w:asciiTheme="minorHAnsi" w:hAnsiTheme="minorHAnsi" w:cstheme="minorHAnsi"/>
          <w:sz w:val="21"/>
          <w:szCs w:val="21"/>
          <w:lang w:val="en-GB"/>
        </w:rPr>
      </w:pPr>
      <w:r w:rsidRPr="00B57EE9">
        <w:rPr>
          <w:rFonts w:asciiTheme="minorHAnsi" w:hAnsiTheme="minorHAnsi" w:cstheme="minorHAnsi"/>
          <w:sz w:val="21"/>
          <w:szCs w:val="21"/>
          <w:lang w:val="en-GB"/>
        </w:rPr>
        <w:t>Ensure that any communication with pupils, colleagues, parents and school management is appropriate, including communication via electronic media, such as email, texting and social networking sites.</w:t>
      </w:r>
    </w:p>
    <w:p w:rsidR="004D354E" w:rsidRPr="00B57EE9" w:rsidRDefault="004D354E" w:rsidP="00B57EE9">
      <w:pPr>
        <w:pStyle w:val="ListParagraph"/>
        <w:numPr>
          <w:ilvl w:val="0"/>
          <w:numId w:val="5"/>
        </w:numPr>
        <w:suppressAutoHyphens/>
        <w:autoSpaceDN w:val="0"/>
        <w:ind w:left="284" w:hanging="284"/>
        <w:contextualSpacing w:val="0"/>
        <w:jc w:val="both"/>
        <w:textAlignment w:val="baseline"/>
        <w:rPr>
          <w:rFonts w:asciiTheme="minorHAnsi" w:hAnsiTheme="minorHAnsi" w:cstheme="minorHAnsi"/>
          <w:sz w:val="21"/>
          <w:szCs w:val="21"/>
          <w:lang w:val="en-GB"/>
        </w:rPr>
      </w:pPr>
      <w:r w:rsidRPr="00B57EE9">
        <w:rPr>
          <w:rFonts w:asciiTheme="minorHAnsi" w:hAnsiTheme="minorHAnsi" w:cstheme="minorHAnsi"/>
          <w:sz w:val="21"/>
          <w:szCs w:val="21"/>
          <w:lang w:val="en-GB"/>
        </w:rPr>
        <w:t>Ensure that they do not access, download or otherwise have in their possession while engaged in school activities, inappropriate or illegal materials/images in electronic or other format.</w:t>
      </w:r>
    </w:p>
    <w:p w:rsidR="00B57EE9" w:rsidRPr="00B57EE9" w:rsidRDefault="00B57EE9" w:rsidP="004D354E">
      <w:pPr>
        <w:jc w:val="both"/>
        <w:rPr>
          <w:rFonts w:asciiTheme="minorHAnsi" w:hAnsiTheme="minorHAnsi" w:cstheme="minorHAnsi"/>
          <w:sz w:val="21"/>
          <w:szCs w:val="21"/>
          <w:lang w:val="en-GB"/>
        </w:rPr>
      </w:pPr>
    </w:p>
    <w:p w:rsidR="004D354E" w:rsidRPr="00B57EE9" w:rsidRDefault="004D354E" w:rsidP="004D354E">
      <w:pPr>
        <w:jc w:val="both"/>
        <w:rPr>
          <w:rFonts w:asciiTheme="minorHAnsi" w:hAnsiTheme="minorHAnsi" w:cstheme="minorHAnsi"/>
          <w:sz w:val="21"/>
          <w:szCs w:val="21"/>
          <w:lang w:val="en-GB"/>
        </w:rPr>
      </w:pPr>
      <w:r w:rsidRPr="00B57EE9">
        <w:rPr>
          <w:rFonts w:asciiTheme="minorHAnsi" w:hAnsiTheme="minorHAnsi" w:cstheme="minorHAnsi"/>
          <w:sz w:val="21"/>
          <w:szCs w:val="21"/>
          <w:lang w:val="en-GB"/>
        </w:rPr>
        <w:t>Staff are encouraged to use the privacy settings on social media sites/apps and to keep updated on developments on privacy restrictions.</w:t>
      </w:r>
    </w:p>
    <w:p w:rsidR="004D354E" w:rsidRPr="00B57EE9" w:rsidRDefault="004D354E" w:rsidP="004D354E">
      <w:pPr>
        <w:jc w:val="both"/>
        <w:rPr>
          <w:rFonts w:asciiTheme="minorHAnsi" w:hAnsiTheme="minorHAnsi" w:cstheme="minorHAnsi"/>
          <w:sz w:val="22"/>
          <w:szCs w:val="22"/>
          <w:lang w:val="en-GB"/>
        </w:rPr>
      </w:pPr>
      <w:r w:rsidRPr="00B57EE9">
        <w:rPr>
          <w:rFonts w:asciiTheme="minorHAnsi" w:hAnsiTheme="minorHAnsi" w:cstheme="minorHAnsi"/>
          <w:sz w:val="21"/>
          <w:szCs w:val="21"/>
          <w:lang w:val="en-GB"/>
        </w:rPr>
        <w:t>Staff are expected to exercise sound judgement and maintain the highest professional standards while using social media in the school</w:t>
      </w:r>
      <w:r w:rsidRPr="00B57EE9">
        <w:rPr>
          <w:rFonts w:asciiTheme="minorHAnsi" w:hAnsiTheme="minorHAnsi" w:cstheme="minorHAnsi"/>
          <w:sz w:val="22"/>
          <w:szCs w:val="22"/>
          <w:lang w:val="en-GB"/>
        </w:rPr>
        <w:t xml:space="preserve">. </w:t>
      </w:r>
    </w:p>
    <w:p w:rsidR="004D354E" w:rsidRPr="004D354E" w:rsidRDefault="004D354E" w:rsidP="004D354E">
      <w:pPr>
        <w:jc w:val="both"/>
        <w:rPr>
          <w:rFonts w:asciiTheme="minorHAnsi" w:hAnsiTheme="minorHAnsi" w:cstheme="minorHAnsi"/>
          <w:color w:val="00B050"/>
          <w:sz w:val="22"/>
          <w:szCs w:val="22"/>
        </w:rPr>
      </w:pPr>
      <w:r w:rsidRPr="004D354E">
        <w:rPr>
          <w:rFonts w:asciiTheme="minorHAnsi" w:hAnsiTheme="minorHAnsi" w:cstheme="minorHAnsi"/>
          <w:b/>
          <w:color w:val="00B050"/>
          <w:sz w:val="22"/>
          <w:szCs w:val="22"/>
          <w:u w:val="single"/>
          <w:lang w:val="en-GB"/>
        </w:rPr>
        <w:lastRenderedPageBreak/>
        <w:t>Unacceptable Uses of Social Media sites and the Consequences of that Use</w:t>
      </w:r>
    </w:p>
    <w:p w:rsidR="004D354E" w:rsidRPr="004D354E" w:rsidRDefault="004D354E" w:rsidP="004D354E">
      <w:pPr>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All members of the school community are responsible for their own behaviour when communicating with social media and will be held accountable for the content of their communications that they post on social media locations.</w:t>
      </w:r>
    </w:p>
    <w:p w:rsidR="004D354E" w:rsidRPr="004D354E" w:rsidRDefault="004D354E" w:rsidP="004D354E">
      <w:pPr>
        <w:jc w:val="both"/>
        <w:rPr>
          <w:rFonts w:asciiTheme="minorHAnsi" w:hAnsiTheme="minorHAnsi" w:cstheme="minorHAnsi"/>
          <w:b/>
          <w:sz w:val="22"/>
          <w:szCs w:val="22"/>
          <w:u w:val="single"/>
          <w:lang w:val="en-GB"/>
        </w:rPr>
      </w:pPr>
    </w:p>
    <w:p w:rsidR="004D354E" w:rsidRPr="004D354E" w:rsidRDefault="004D354E" w:rsidP="004D354E">
      <w:pPr>
        <w:jc w:val="both"/>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Examples of Unacceptable Use of Social Media</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Sending or posting discriminatory, harassing, negative comments, threatening messages or images that may cause harm to any member of the school community.</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Forwarding, ‘Liking’ or commenting on material that is likely to cause offence or hurt to a third party.</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Sending or posting messages or material that could damage the school’s image or a person’s reputation.</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Creating a fake profile that impersonates any other member of the school community.</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Sending or posting material that is confidential to the school.</w:t>
      </w:r>
    </w:p>
    <w:p w:rsidR="004D354E" w:rsidRPr="004D354E" w:rsidRDefault="004D354E" w:rsidP="004D354E">
      <w:pPr>
        <w:pStyle w:val="ListParagraph"/>
        <w:numPr>
          <w:ilvl w:val="0"/>
          <w:numId w:val="6"/>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Participating in the viewing or exchanging of inappropriate images or obscene material.</w:t>
      </w:r>
    </w:p>
    <w:p w:rsidR="004D354E" w:rsidRPr="004D354E" w:rsidRDefault="004D354E" w:rsidP="004D354E">
      <w:pPr>
        <w:pStyle w:val="ListParagraph"/>
        <w:ind w:left="0"/>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While all cases involving the inappropriate use of social media will be dealt with on an individual basis, the school and its Board of Management considers the above to be serious breaches of our Code of Behaviour. Disciplinary action will be taken in the case of inappropriate use of social media tools.</w:t>
      </w:r>
    </w:p>
    <w:p w:rsidR="004D354E" w:rsidRPr="004D354E" w:rsidRDefault="004D354E" w:rsidP="004D354E">
      <w:pPr>
        <w:pStyle w:val="ListParagraph"/>
        <w:ind w:left="0"/>
        <w:jc w:val="both"/>
        <w:rPr>
          <w:rFonts w:asciiTheme="minorHAnsi" w:hAnsiTheme="minorHAnsi" w:cstheme="minorHAnsi"/>
          <w:b/>
          <w:sz w:val="22"/>
          <w:szCs w:val="22"/>
          <w:u w:val="single"/>
          <w:lang w:val="en-GB"/>
        </w:rPr>
      </w:pPr>
    </w:p>
    <w:p w:rsidR="004D354E" w:rsidRPr="004D354E" w:rsidRDefault="004D354E" w:rsidP="004D354E">
      <w:pPr>
        <w:pStyle w:val="ListParagraph"/>
        <w:ind w:left="0"/>
        <w:jc w:val="both"/>
        <w:rPr>
          <w:rFonts w:asciiTheme="minorHAnsi" w:hAnsiTheme="minorHAnsi" w:cstheme="minorHAnsi"/>
          <w:b/>
          <w:color w:val="00B050"/>
          <w:sz w:val="22"/>
          <w:szCs w:val="22"/>
          <w:u w:val="single"/>
          <w:lang w:val="en-GB"/>
        </w:rPr>
      </w:pPr>
      <w:r w:rsidRPr="004D354E">
        <w:rPr>
          <w:rFonts w:asciiTheme="minorHAnsi" w:hAnsiTheme="minorHAnsi" w:cstheme="minorHAnsi"/>
          <w:b/>
          <w:color w:val="00B050"/>
          <w:sz w:val="22"/>
          <w:szCs w:val="22"/>
          <w:u w:val="single"/>
          <w:lang w:val="en-GB"/>
        </w:rPr>
        <w:t>Sanctions for Social Media Policy Infringements</w:t>
      </w:r>
    </w:p>
    <w:p w:rsidR="004D354E" w:rsidRPr="004D354E" w:rsidRDefault="004D354E" w:rsidP="004D354E">
      <w:pPr>
        <w:pStyle w:val="ListParagraph"/>
        <w:ind w:left="0"/>
        <w:jc w:val="both"/>
        <w:rPr>
          <w:rFonts w:asciiTheme="minorHAnsi" w:hAnsiTheme="minorHAnsi" w:cstheme="minorHAnsi"/>
          <w:sz w:val="22"/>
          <w:szCs w:val="22"/>
          <w:lang w:val="en-GB"/>
        </w:rPr>
      </w:pPr>
      <w:r w:rsidRPr="004D354E">
        <w:rPr>
          <w:rFonts w:asciiTheme="minorHAnsi" w:hAnsiTheme="minorHAnsi" w:cstheme="minorHAnsi"/>
          <w:sz w:val="22"/>
          <w:szCs w:val="22"/>
          <w:lang w:val="en-GB"/>
        </w:rPr>
        <w:t>For pupils, Infringements of this policy may have disciplinary repercussions, including (but not exclusively):</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Suspension of computer privileges in school</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Confiscation of devices if found on school grounds or on school related activities</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Notification to parents</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Implementation of Card System of sanctions</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Suspension from school and school- related activities</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Exclusion</w:t>
      </w:r>
    </w:p>
    <w:p w:rsidR="004D354E" w:rsidRPr="004D354E" w:rsidRDefault="004D354E" w:rsidP="004D354E">
      <w:pPr>
        <w:pStyle w:val="ListParagraph"/>
        <w:numPr>
          <w:ilvl w:val="0"/>
          <w:numId w:val="7"/>
        </w:numPr>
        <w:suppressAutoHyphens/>
        <w:autoSpaceDN w:val="0"/>
        <w:contextualSpacing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Legal action and/or prosecution</w:t>
      </w:r>
      <w:bookmarkStart w:id="0" w:name="_GoBack"/>
      <w:bookmarkEnd w:id="0"/>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For parents, infringements of this policy will be referred to the Gardaí or relevant agencies where deemed appropriate by the Board of Management</w:t>
      </w: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p>
    <w:p w:rsidR="004D354E" w:rsidRPr="004D354E" w:rsidRDefault="004D354E" w:rsidP="004D354E">
      <w:pPr>
        <w:suppressAutoHyphens/>
        <w:autoSpaceDN w:val="0"/>
        <w:jc w:val="both"/>
        <w:textAlignment w:val="baseline"/>
        <w:rPr>
          <w:rFonts w:asciiTheme="minorHAnsi" w:hAnsiTheme="minorHAnsi" w:cstheme="minorHAnsi"/>
          <w:sz w:val="22"/>
          <w:szCs w:val="22"/>
          <w:lang w:val="en-GB"/>
        </w:rPr>
      </w:pPr>
      <w:r w:rsidRPr="004D354E">
        <w:rPr>
          <w:rFonts w:asciiTheme="minorHAnsi" w:hAnsiTheme="minorHAnsi" w:cstheme="minorHAnsi"/>
          <w:sz w:val="22"/>
          <w:szCs w:val="22"/>
          <w:lang w:val="en-GB"/>
        </w:rPr>
        <w:t xml:space="preserve">For teachers, infringements of this policy will be dealt with in accordance with the Code of Professional Conduct </w:t>
      </w:r>
    </w:p>
    <w:p w:rsidR="004D354E" w:rsidRPr="004D354E" w:rsidRDefault="004D354E" w:rsidP="004D354E">
      <w:pPr>
        <w:jc w:val="both"/>
        <w:rPr>
          <w:rFonts w:asciiTheme="minorHAnsi" w:hAnsiTheme="minorHAnsi" w:cstheme="minorHAnsi"/>
          <w:sz w:val="22"/>
          <w:szCs w:val="22"/>
          <w:lang w:val="ga-IE"/>
        </w:rPr>
      </w:pPr>
      <w:r w:rsidRPr="004D354E">
        <w:rPr>
          <w:rFonts w:asciiTheme="minorHAnsi" w:hAnsiTheme="minorHAnsi" w:cstheme="minorHAnsi"/>
          <w:sz w:val="22"/>
          <w:szCs w:val="22"/>
          <w:lang w:val="ga-IE"/>
        </w:rPr>
        <w:t>Please note that some inapprorpiate behaviour may be the subject of mandatory reporting to the relevant authorities or agencies.</w:t>
      </w:r>
    </w:p>
    <w:p w:rsidR="004D354E" w:rsidRPr="004D354E" w:rsidRDefault="004D354E" w:rsidP="004D354E">
      <w:pPr>
        <w:jc w:val="both"/>
        <w:rPr>
          <w:rFonts w:asciiTheme="minorHAnsi" w:hAnsiTheme="minorHAnsi" w:cstheme="minorHAnsi"/>
          <w:b/>
          <w:bCs/>
          <w:color w:val="00B050"/>
          <w:sz w:val="22"/>
          <w:szCs w:val="22"/>
          <w:u w:val="single"/>
        </w:rPr>
      </w:pPr>
    </w:p>
    <w:p w:rsidR="004D354E" w:rsidRPr="004D354E" w:rsidRDefault="004D354E" w:rsidP="004D354E">
      <w:pPr>
        <w:jc w:val="both"/>
        <w:rPr>
          <w:rFonts w:asciiTheme="minorHAnsi" w:hAnsiTheme="minorHAnsi" w:cstheme="minorHAnsi"/>
          <w:b/>
          <w:bCs/>
          <w:color w:val="00B050"/>
          <w:sz w:val="22"/>
          <w:szCs w:val="22"/>
          <w:u w:val="single"/>
        </w:rPr>
      </w:pPr>
      <w:r w:rsidRPr="004D354E">
        <w:rPr>
          <w:rFonts w:asciiTheme="minorHAnsi" w:hAnsiTheme="minorHAnsi" w:cstheme="minorHAnsi"/>
          <w:b/>
          <w:bCs/>
          <w:color w:val="00B050"/>
          <w:sz w:val="22"/>
          <w:szCs w:val="22"/>
          <w:u w:val="single"/>
        </w:rPr>
        <w:t>Legislation</w:t>
      </w:r>
    </w:p>
    <w:p w:rsidR="004D354E" w:rsidRPr="004D354E" w:rsidRDefault="004D354E" w:rsidP="004D354E">
      <w:pPr>
        <w:jc w:val="both"/>
        <w:rPr>
          <w:rFonts w:asciiTheme="minorHAnsi" w:hAnsiTheme="minorHAnsi" w:cstheme="minorHAnsi"/>
          <w:sz w:val="22"/>
          <w:szCs w:val="22"/>
          <w:lang w:val="ga-IE"/>
        </w:rPr>
      </w:pPr>
      <w:r w:rsidRPr="004D354E">
        <w:rPr>
          <w:rFonts w:asciiTheme="minorHAnsi" w:hAnsiTheme="minorHAnsi" w:cstheme="minorHAnsi"/>
          <w:sz w:val="22"/>
          <w:szCs w:val="22"/>
        </w:rPr>
        <w:t>The school will provide information on the following legislation relating to use of the Internet which teachers, students and parents should familiarise themselves wit</w:t>
      </w:r>
      <w:r w:rsidRPr="004D354E">
        <w:rPr>
          <w:rFonts w:asciiTheme="minorHAnsi" w:hAnsiTheme="minorHAnsi" w:cstheme="minorHAnsi"/>
          <w:sz w:val="22"/>
          <w:szCs w:val="22"/>
          <w:lang w:val="ga-IE"/>
        </w:rPr>
        <w:t xml:space="preserve">h. This will be provided from the school website. </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rPr>
        <w:t>Child Trafficking and Pornography Act 1998</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rPr>
        <w:t>Interception Act 1993</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rPr>
        <w:t>Video Recordings Act 1989</w:t>
      </w:r>
    </w:p>
    <w:p w:rsidR="004D354E" w:rsidRPr="004D354E" w:rsidRDefault="004D354E" w:rsidP="004D354E">
      <w:pPr>
        <w:jc w:val="both"/>
        <w:rPr>
          <w:rFonts w:asciiTheme="minorHAnsi" w:hAnsiTheme="minorHAnsi" w:cstheme="minorHAnsi"/>
          <w:sz w:val="22"/>
          <w:szCs w:val="22"/>
        </w:rPr>
      </w:pPr>
      <w:r w:rsidRPr="004D354E">
        <w:rPr>
          <w:rFonts w:asciiTheme="minorHAnsi" w:hAnsiTheme="minorHAnsi" w:cstheme="minorHAnsi"/>
          <w:sz w:val="22"/>
          <w:szCs w:val="22"/>
        </w:rPr>
        <w:t>The Data Protection Act 1988</w:t>
      </w:r>
      <w:r w:rsidRPr="004D354E">
        <w:rPr>
          <w:rFonts w:asciiTheme="minorHAnsi" w:hAnsiTheme="minorHAnsi" w:cstheme="minorHAnsi"/>
          <w:sz w:val="22"/>
          <w:szCs w:val="22"/>
          <w:lang w:val="ga-IE"/>
        </w:rPr>
        <w:t xml:space="preserve"> and 2003</w:t>
      </w:r>
    </w:p>
    <w:p w:rsidR="004D354E" w:rsidRPr="004D354E" w:rsidRDefault="004D354E" w:rsidP="004D354E">
      <w:pPr>
        <w:jc w:val="both"/>
        <w:rPr>
          <w:rFonts w:asciiTheme="minorHAnsi" w:hAnsiTheme="minorHAnsi" w:cstheme="minorHAnsi"/>
          <w:sz w:val="22"/>
          <w:szCs w:val="22"/>
        </w:rPr>
      </w:pPr>
    </w:p>
    <w:p w:rsidR="004D354E" w:rsidRPr="004D354E" w:rsidRDefault="004D354E" w:rsidP="004D354E">
      <w:pPr>
        <w:jc w:val="both"/>
        <w:rPr>
          <w:rFonts w:asciiTheme="minorHAnsi" w:hAnsiTheme="minorHAnsi" w:cstheme="minorHAnsi"/>
          <w:b/>
          <w:bCs/>
          <w:color w:val="00B050"/>
          <w:sz w:val="22"/>
          <w:szCs w:val="22"/>
          <w:u w:val="single"/>
        </w:rPr>
      </w:pPr>
      <w:r w:rsidRPr="004D354E">
        <w:rPr>
          <w:rFonts w:asciiTheme="minorHAnsi" w:hAnsiTheme="minorHAnsi" w:cstheme="minorHAnsi"/>
          <w:b/>
          <w:bCs/>
          <w:color w:val="00B050"/>
          <w:sz w:val="22"/>
          <w:szCs w:val="22"/>
          <w:u w:val="single"/>
        </w:rPr>
        <w:t>Support Structures</w:t>
      </w:r>
    </w:p>
    <w:p w:rsidR="004D354E" w:rsidRPr="000E4311" w:rsidRDefault="004D354E" w:rsidP="004D354E">
      <w:pPr>
        <w:jc w:val="both"/>
        <w:rPr>
          <w:rFonts w:asciiTheme="minorHAnsi" w:hAnsiTheme="minorHAnsi" w:cstheme="minorHAnsi"/>
          <w:sz w:val="22"/>
          <w:szCs w:val="22"/>
          <w:lang w:val="ga-IE"/>
        </w:rPr>
      </w:pPr>
      <w:r w:rsidRPr="004D354E">
        <w:rPr>
          <w:rFonts w:asciiTheme="minorHAnsi" w:hAnsiTheme="minorHAnsi" w:cstheme="minorHAnsi"/>
          <w:sz w:val="22"/>
          <w:szCs w:val="22"/>
        </w:rPr>
        <w:t>The school will inform students and parents of key support structures and organisations that deal with illegal material or harmful use of the Internet.</w:t>
      </w:r>
      <w:r w:rsidR="00D4316A">
        <w:rPr>
          <w:rFonts w:asciiTheme="minorHAnsi" w:hAnsiTheme="minorHAnsi" w:cstheme="minorHAnsi"/>
          <w:sz w:val="22"/>
          <w:szCs w:val="22"/>
          <w:lang w:val="ga-IE"/>
        </w:rPr>
        <w:t xml:space="preserve"> This will be done through the school website, the</w:t>
      </w:r>
      <w:r w:rsidR="000E4311">
        <w:rPr>
          <w:rFonts w:asciiTheme="minorHAnsi" w:hAnsiTheme="minorHAnsi" w:cstheme="minorHAnsi"/>
          <w:sz w:val="22"/>
          <w:szCs w:val="22"/>
          <w:lang w:val="ga-IE"/>
        </w:rPr>
        <w:t xml:space="preserve"> newsletter and through information events that will be organised.</w:t>
      </w:r>
    </w:p>
    <w:p w:rsidR="004D354E" w:rsidRPr="004D354E" w:rsidRDefault="004D354E" w:rsidP="004D354E">
      <w:pPr>
        <w:jc w:val="both"/>
        <w:rPr>
          <w:rFonts w:asciiTheme="minorHAnsi" w:hAnsiTheme="minorHAnsi" w:cstheme="minorHAnsi"/>
          <w:sz w:val="22"/>
          <w:szCs w:val="22"/>
        </w:rPr>
      </w:pPr>
    </w:p>
    <w:p w:rsidR="00737436" w:rsidRPr="000E4311" w:rsidRDefault="000E4311" w:rsidP="004D354E">
      <w:pPr>
        <w:rPr>
          <w:rFonts w:asciiTheme="minorHAnsi" w:hAnsiTheme="minorHAnsi" w:cstheme="minorHAnsi"/>
          <w:sz w:val="22"/>
          <w:szCs w:val="22"/>
          <w:lang w:val="ga-IE"/>
        </w:rPr>
      </w:pPr>
      <w:r>
        <w:rPr>
          <w:rFonts w:asciiTheme="minorHAnsi" w:hAnsiTheme="minorHAnsi" w:cstheme="minorHAnsi"/>
          <w:sz w:val="22"/>
          <w:szCs w:val="22"/>
          <w:lang w:val="ga-IE"/>
        </w:rPr>
        <w:t>Approved by Board of Management on 22.5.2017</w:t>
      </w:r>
    </w:p>
    <w:sectPr w:rsidR="00737436" w:rsidRPr="000E4311" w:rsidSect="004D354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CB" w:rsidRDefault="00A875CB" w:rsidP="004D354E">
      <w:r>
        <w:separator/>
      </w:r>
    </w:p>
  </w:endnote>
  <w:endnote w:type="continuationSeparator" w:id="0">
    <w:p w:rsidR="00A875CB" w:rsidRDefault="00A875CB" w:rsidP="004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CB" w:rsidRDefault="00A875CB" w:rsidP="004D354E">
      <w:r>
        <w:separator/>
      </w:r>
    </w:p>
  </w:footnote>
  <w:footnote w:type="continuationSeparator" w:id="0">
    <w:p w:rsidR="00A875CB" w:rsidRDefault="00A875CB" w:rsidP="004D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54E" w:rsidRPr="005F6D3A" w:rsidRDefault="000E4311" w:rsidP="004D354E">
    <w:pPr>
      <w:pStyle w:val="Header"/>
      <w:tabs>
        <w:tab w:val="clear" w:pos="4513"/>
        <w:tab w:val="clear" w:pos="9026"/>
        <w:tab w:val="center" w:pos="5233"/>
        <w:tab w:val="right" w:pos="10466"/>
      </w:tabs>
      <w:rPr>
        <w:rFonts w:asciiTheme="minorHAnsi" w:hAnsiTheme="minorHAnsi" w:cstheme="minorHAnsi"/>
        <w:b/>
        <w:color w:val="00B050"/>
        <w:sz w:val="28"/>
        <w:szCs w:val="28"/>
      </w:rPr>
    </w:pPr>
    <w:r>
      <w:rPr>
        <w:rFonts w:asciiTheme="minorHAnsi" w:hAnsiTheme="minorHAnsi" w:cstheme="minorHAnsi"/>
        <w:b/>
        <w:color w:val="00B050"/>
        <w:sz w:val="28"/>
        <w:szCs w:val="28"/>
      </w:rPr>
      <w:t>Scoil Oilibhéir 2017 - 2018</w:t>
    </w:r>
    <w:r w:rsidR="004D354E" w:rsidRPr="005F6D3A">
      <w:rPr>
        <w:rFonts w:asciiTheme="minorHAnsi" w:hAnsiTheme="minorHAnsi" w:cstheme="minorHAnsi"/>
        <w:b/>
        <w:noProof/>
        <w:color w:val="00B050"/>
        <w:sz w:val="36"/>
        <w:szCs w:val="36"/>
      </w:rPr>
      <w:tab/>
    </w:r>
    <w:r w:rsidR="004D354E" w:rsidRPr="005F6D3A">
      <w:rPr>
        <w:rFonts w:asciiTheme="minorHAnsi" w:hAnsiTheme="minorHAnsi" w:cstheme="minorHAnsi"/>
        <w:noProof/>
      </w:rPr>
      <w:drawing>
        <wp:inline distT="0" distB="0" distL="0" distR="0">
          <wp:extent cx="390525" cy="371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004D354E" w:rsidRPr="005F6D3A">
      <w:rPr>
        <w:rFonts w:asciiTheme="minorHAnsi" w:hAnsiTheme="minorHAnsi" w:cstheme="minorHAnsi"/>
        <w:b/>
        <w:color w:val="00B050"/>
        <w:sz w:val="36"/>
        <w:szCs w:val="36"/>
      </w:rPr>
      <w:tab/>
    </w:r>
    <w:r w:rsidR="004D354E">
      <w:rPr>
        <w:rFonts w:asciiTheme="minorHAnsi" w:hAnsiTheme="minorHAnsi" w:cstheme="minorHAnsi"/>
        <w:b/>
        <w:color w:val="00B050"/>
        <w:sz w:val="36"/>
        <w:szCs w:val="36"/>
      </w:rPr>
      <w:t xml:space="preserve">Polasaí </w:t>
    </w:r>
    <w:r w:rsidR="004D354E">
      <w:rPr>
        <w:rFonts w:asciiTheme="minorHAnsi" w:hAnsiTheme="minorHAnsi" w:cstheme="minorHAnsi"/>
        <w:b/>
        <w:color w:val="00B050"/>
        <w:sz w:val="36"/>
        <w:szCs w:val="36"/>
        <w:lang w:val="ga-IE"/>
      </w:rPr>
      <w:t>um Mheáin Shóisialta</w:t>
    </w:r>
  </w:p>
  <w:p w:rsidR="004D354E" w:rsidRPr="005F6D3A" w:rsidRDefault="004D354E" w:rsidP="004D354E">
    <w:pPr>
      <w:pStyle w:val="Header"/>
      <w:tabs>
        <w:tab w:val="clear" w:pos="4513"/>
        <w:tab w:val="clear" w:pos="9026"/>
        <w:tab w:val="center" w:pos="5233"/>
        <w:tab w:val="right" w:pos="10466"/>
      </w:tabs>
      <w:rPr>
        <w:rFonts w:asciiTheme="minorHAnsi" w:hAnsiTheme="minorHAnsi" w:cstheme="minorHAnsi"/>
        <w:i/>
        <w:color w:val="92D050"/>
        <w:sz w:val="18"/>
        <w:szCs w:val="18"/>
      </w:rPr>
    </w:pPr>
    <w:r w:rsidRPr="005F6D3A">
      <w:rPr>
        <w:rFonts w:asciiTheme="minorHAnsi" w:hAnsiTheme="minorHAnsi" w:cstheme="minorHAnsi"/>
        <w:b/>
        <w:color w:val="00B050"/>
        <w:sz w:val="28"/>
        <w:szCs w:val="28"/>
      </w:rPr>
      <w:tab/>
      <w:t xml:space="preserve">                                                                                                                             </w:t>
    </w:r>
    <w:r>
      <w:rPr>
        <w:rFonts w:asciiTheme="minorHAnsi" w:hAnsiTheme="minorHAnsi" w:cstheme="minorHAnsi"/>
        <w:b/>
        <w:color w:val="00B050"/>
        <w:sz w:val="28"/>
        <w:szCs w:val="28"/>
      </w:rPr>
      <w:t xml:space="preserve">            </w:t>
    </w:r>
    <w:r>
      <w:rPr>
        <w:rFonts w:asciiTheme="minorHAnsi" w:hAnsiTheme="minorHAnsi" w:cstheme="minorHAnsi"/>
        <w:i/>
        <w:color w:val="92D050"/>
        <w:sz w:val="18"/>
        <w:szCs w:val="18"/>
      </w:rPr>
      <w:t>Social Media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5F3"/>
    <w:multiLevelType w:val="multilevel"/>
    <w:tmpl w:val="CFFC943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D31B29"/>
    <w:multiLevelType w:val="multilevel"/>
    <w:tmpl w:val="B298FD8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65505E"/>
    <w:multiLevelType w:val="multilevel"/>
    <w:tmpl w:val="0DF6D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55107C"/>
    <w:multiLevelType w:val="hybridMultilevel"/>
    <w:tmpl w:val="2D544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EE0DA0"/>
    <w:multiLevelType w:val="multilevel"/>
    <w:tmpl w:val="0DF6D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C06D48"/>
    <w:multiLevelType w:val="multilevel"/>
    <w:tmpl w:val="0DF6D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9F5C8E"/>
    <w:multiLevelType w:val="multilevel"/>
    <w:tmpl w:val="1B04C7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A464268"/>
    <w:multiLevelType w:val="multilevel"/>
    <w:tmpl w:val="B298FD8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1640FE"/>
    <w:multiLevelType w:val="multilevel"/>
    <w:tmpl w:val="B298FD8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5"/>
  </w:num>
  <w:num w:numId="3">
    <w:abstractNumId w:val="6"/>
  </w:num>
  <w:num w:numId="4">
    <w:abstractNumId w:val="0"/>
  </w:num>
  <w:num w:numId="5">
    <w:abstractNumId w:val="7"/>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4E"/>
    <w:rsid w:val="00085A0C"/>
    <w:rsid w:val="00096265"/>
    <w:rsid w:val="000E2322"/>
    <w:rsid w:val="000E4311"/>
    <w:rsid w:val="004A5F5D"/>
    <w:rsid w:val="004B1238"/>
    <w:rsid w:val="004C0BDE"/>
    <w:rsid w:val="004D354E"/>
    <w:rsid w:val="004F68A4"/>
    <w:rsid w:val="0058498D"/>
    <w:rsid w:val="006113E0"/>
    <w:rsid w:val="00665660"/>
    <w:rsid w:val="00737436"/>
    <w:rsid w:val="008564D5"/>
    <w:rsid w:val="00857506"/>
    <w:rsid w:val="00992218"/>
    <w:rsid w:val="009A5046"/>
    <w:rsid w:val="00A7791B"/>
    <w:rsid w:val="00A875CB"/>
    <w:rsid w:val="00B57EE9"/>
    <w:rsid w:val="00B904DE"/>
    <w:rsid w:val="00C94000"/>
    <w:rsid w:val="00D12EAA"/>
    <w:rsid w:val="00D4316A"/>
    <w:rsid w:val="00D46732"/>
    <w:rsid w:val="00DF5E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21A7"/>
  <w15:docId w15:val="{6409144D-F225-4F2E-A000-50FC3E27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354E"/>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354E"/>
    <w:pPr>
      <w:ind w:left="720"/>
      <w:contextualSpacing/>
    </w:pPr>
  </w:style>
  <w:style w:type="paragraph" w:styleId="Header">
    <w:name w:val="header"/>
    <w:basedOn w:val="Normal"/>
    <w:link w:val="HeaderChar"/>
    <w:uiPriority w:val="99"/>
    <w:unhideWhenUsed/>
    <w:rsid w:val="004D354E"/>
    <w:pPr>
      <w:tabs>
        <w:tab w:val="center" w:pos="4513"/>
        <w:tab w:val="right" w:pos="9026"/>
      </w:tabs>
    </w:pPr>
  </w:style>
  <w:style w:type="character" w:customStyle="1" w:styleId="HeaderChar">
    <w:name w:val="Header Char"/>
    <w:basedOn w:val="DefaultParagraphFont"/>
    <w:link w:val="Header"/>
    <w:uiPriority w:val="99"/>
    <w:rsid w:val="004D354E"/>
    <w:rPr>
      <w:rFonts w:ascii="Times New Roman" w:hAnsi="Times New Roman" w:cs="Times New Roman"/>
      <w:sz w:val="24"/>
      <w:szCs w:val="24"/>
      <w:lang w:eastAsia="en-IE"/>
    </w:rPr>
  </w:style>
  <w:style w:type="paragraph" w:styleId="Footer">
    <w:name w:val="footer"/>
    <w:basedOn w:val="Normal"/>
    <w:link w:val="FooterChar"/>
    <w:uiPriority w:val="99"/>
    <w:unhideWhenUsed/>
    <w:rsid w:val="004D354E"/>
    <w:pPr>
      <w:tabs>
        <w:tab w:val="center" w:pos="4513"/>
        <w:tab w:val="right" w:pos="9026"/>
      </w:tabs>
    </w:pPr>
  </w:style>
  <w:style w:type="character" w:customStyle="1" w:styleId="FooterChar">
    <w:name w:val="Footer Char"/>
    <w:basedOn w:val="DefaultParagraphFont"/>
    <w:link w:val="Footer"/>
    <w:uiPriority w:val="99"/>
    <w:rsid w:val="004D354E"/>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6113E0"/>
    <w:rPr>
      <w:rFonts w:ascii="Tahoma" w:hAnsi="Tahoma" w:cs="Tahoma"/>
      <w:sz w:val="16"/>
      <w:szCs w:val="16"/>
    </w:rPr>
  </w:style>
  <w:style w:type="character" w:customStyle="1" w:styleId="BalloonTextChar">
    <w:name w:val="Balloon Text Char"/>
    <w:basedOn w:val="DefaultParagraphFont"/>
    <w:link w:val="BalloonText"/>
    <w:uiPriority w:val="99"/>
    <w:semiHidden/>
    <w:rsid w:val="006113E0"/>
    <w:rPr>
      <w:rFonts w:ascii="Tahoma" w:hAnsi="Tahoma" w:cs="Tahoma"/>
      <w:sz w:val="16"/>
      <w:szCs w:val="16"/>
      <w:lang w:eastAsia="en-IE"/>
    </w:rPr>
  </w:style>
  <w:style w:type="table" w:styleId="TableGrid">
    <w:name w:val="Table Grid"/>
    <w:basedOn w:val="TableNormal"/>
    <w:uiPriority w:val="39"/>
    <w:rsid w:val="00B57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2</cp:revision>
  <cp:lastPrinted>2017-05-24T12:57:00Z</cp:lastPrinted>
  <dcterms:created xsi:type="dcterms:W3CDTF">2017-05-25T09:29:00Z</dcterms:created>
  <dcterms:modified xsi:type="dcterms:W3CDTF">2017-05-25T09:29:00Z</dcterms:modified>
</cp:coreProperties>
</file>